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9CE1A" w14:textId="10FE2DCD" w:rsidR="00CA72C8" w:rsidRPr="00DE392A" w:rsidRDefault="00284CD6" w:rsidP="00284CD6">
      <w:pPr>
        <w:jc w:val="center"/>
        <w:rPr>
          <w:rFonts w:cstheme="minorHAnsi"/>
          <w:b/>
          <w:bCs/>
          <w:sz w:val="24"/>
          <w:szCs w:val="24"/>
        </w:rPr>
      </w:pPr>
      <w:bookmarkStart w:id="0" w:name="_Hlk169698851"/>
      <w:r w:rsidRPr="00DE392A">
        <w:rPr>
          <w:rFonts w:cstheme="minorHAnsi"/>
          <w:b/>
          <w:bCs/>
          <w:sz w:val="24"/>
          <w:szCs w:val="24"/>
        </w:rPr>
        <w:t>TABLE OF CONTENTS</w:t>
      </w:r>
    </w:p>
    <w:p w14:paraId="00CED137" w14:textId="77777777" w:rsidR="00284CD6" w:rsidRPr="00DE392A" w:rsidRDefault="00284CD6" w:rsidP="00284CD6">
      <w:pPr>
        <w:jc w:val="center"/>
        <w:rPr>
          <w:rFonts w:cstheme="minorHAnsi"/>
          <w:b/>
          <w:bCs/>
          <w:sz w:val="24"/>
          <w:szCs w:val="24"/>
        </w:rPr>
      </w:pPr>
    </w:p>
    <w:p w14:paraId="49196E63" w14:textId="77777777" w:rsidR="00284CD6" w:rsidRPr="00DE392A" w:rsidRDefault="00284CD6" w:rsidP="00DE392A">
      <w:pPr>
        <w:jc w:val="center"/>
        <w:rPr>
          <w:rFonts w:cstheme="minorHAnsi"/>
          <w:b/>
          <w:bCs/>
          <w:sz w:val="24"/>
          <w:szCs w:val="24"/>
        </w:rPr>
      </w:pPr>
    </w:p>
    <w:tbl>
      <w:tblPr>
        <w:tblStyle w:val="TableGrid"/>
        <w:tblW w:w="0" w:type="auto"/>
        <w:tblInd w:w="1209" w:type="dxa"/>
        <w:tblLook w:val="04A0" w:firstRow="1" w:lastRow="0" w:firstColumn="1" w:lastColumn="0" w:noHBand="0" w:noVBand="1"/>
      </w:tblPr>
      <w:tblGrid>
        <w:gridCol w:w="4546"/>
        <w:gridCol w:w="2384"/>
      </w:tblGrid>
      <w:tr w:rsidR="00CD62B8" w:rsidRPr="00CD62B8" w14:paraId="59904256" w14:textId="77777777" w:rsidTr="00CD62B8">
        <w:tc>
          <w:tcPr>
            <w:tcW w:w="4546" w:type="dxa"/>
          </w:tcPr>
          <w:p w14:paraId="2B7EC6BA" w14:textId="5B5F6C83" w:rsidR="00284CD6" w:rsidRPr="00DE392A" w:rsidRDefault="00B071BB">
            <w:pPr>
              <w:rPr>
                <w:rFonts w:cstheme="minorHAnsi"/>
                <w:b/>
                <w:bCs/>
                <w:sz w:val="24"/>
                <w:szCs w:val="24"/>
              </w:rPr>
            </w:pPr>
            <w:hyperlink w:anchor="Whatisgettingahead" w:history="1">
              <w:r w:rsidR="00284CD6" w:rsidRPr="00B071BB">
                <w:rPr>
                  <w:rStyle w:val="Hyperlink"/>
                  <w:rFonts w:cstheme="minorHAnsi"/>
                  <w:b/>
                  <w:bCs/>
                  <w:sz w:val="24"/>
                  <w:szCs w:val="24"/>
                </w:rPr>
                <w:t>What is Getting Ahead?</w:t>
              </w:r>
            </w:hyperlink>
          </w:p>
          <w:p w14:paraId="262637B1" w14:textId="77777777" w:rsidR="00284CD6" w:rsidRPr="00DE392A" w:rsidRDefault="00284CD6">
            <w:pPr>
              <w:rPr>
                <w:rFonts w:cstheme="minorHAnsi"/>
                <w:b/>
                <w:bCs/>
                <w:sz w:val="24"/>
                <w:szCs w:val="24"/>
              </w:rPr>
            </w:pPr>
          </w:p>
          <w:p w14:paraId="164E376B" w14:textId="77777777" w:rsidR="00284CD6" w:rsidRPr="00DE392A" w:rsidRDefault="00284CD6">
            <w:pPr>
              <w:rPr>
                <w:rFonts w:cstheme="minorHAnsi"/>
                <w:b/>
                <w:bCs/>
                <w:sz w:val="24"/>
                <w:szCs w:val="24"/>
              </w:rPr>
            </w:pPr>
          </w:p>
          <w:p w14:paraId="1CF04649" w14:textId="7212D411" w:rsidR="00284CD6" w:rsidRPr="00DE392A" w:rsidRDefault="00B071BB">
            <w:pPr>
              <w:rPr>
                <w:rFonts w:cstheme="minorHAnsi"/>
                <w:b/>
                <w:bCs/>
                <w:sz w:val="24"/>
                <w:szCs w:val="24"/>
              </w:rPr>
            </w:pPr>
            <w:hyperlink w:anchor="generalqs" w:history="1">
              <w:r w:rsidR="00284CD6" w:rsidRPr="00B071BB">
                <w:rPr>
                  <w:rStyle w:val="Hyperlink"/>
                  <w:rFonts w:cstheme="minorHAnsi"/>
                  <w:b/>
                  <w:bCs/>
                  <w:sz w:val="24"/>
                  <w:szCs w:val="24"/>
                </w:rPr>
                <w:t>General Questions</w:t>
              </w:r>
            </w:hyperlink>
          </w:p>
          <w:p w14:paraId="7E5CE9CE" w14:textId="77777777" w:rsidR="00284CD6" w:rsidRPr="00DE392A" w:rsidRDefault="00284CD6">
            <w:pPr>
              <w:rPr>
                <w:rFonts w:cstheme="minorHAnsi"/>
                <w:b/>
                <w:bCs/>
                <w:sz w:val="24"/>
                <w:szCs w:val="24"/>
              </w:rPr>
            </w:pPr>
          </w:p>
          <w:p w14:paraId="23CDBBF9" w14:textId="77777777" w:rsidR="00284CD6" w:rsidRPr="00DE392A" w:rsidRDefault="00284CD6">
            <w:pPr>
              <w:rPr>
                <w:rFonts w:cstheme="minorHAnsi"/>
                <w:b/>
                <w:bCs/>
                <w:sz w:val="24"/>
                <w:szCs w:val="24"/>
              </w:rPr>
            </w:pPr>
          </w:p>
          <w:p w14:paraId="32E44F3B" w14:textId="03255050" w:rsidR="00284CD6" w:rsidRPr="00DE392A" w:rsidRDefault="00B071BB">
            <w:pPr>
              <w:rPr>
                <w:rFonts w:cstheme="minorHAnsi"/>
                <w:b/>
                <w:bCs/>
                <w:sz w:val="24"/>
                <w:szCs w:val="24"/>
              </w:rPr>
            </w:pPr>
            <w:hyperlink w:anchor="programimp" w:history="1">
              <w:r w:rsidR="00284CD6" w:rsidRPr="00B071BB">
                <w:rPr>
                  <w:rStyle w:val="Hyperlink"/>
                  <w:rFonts w:cstheme="minorHAnsi"/>
                  <w:b/>
                  <w:bCs/>
                  <w:sz w:val="24"/>
                  <w:szCs w:val="24"/>
                </w:rPr>
                <w:t>Program Implementing &amp; Organization</w:t>
              </w:r>
            </w:hyperlink>
          </w:p>
          <w:p w14:paraId="215FE734" w14:textId="77777777" w:rsidR="00284CD6" w:rsidRPr="00DE392A" w:rsidRDefault="00284CD6">
            <w:pPr>
              <w:rPr>
                <w:rFonts w:cstheme="minorHAnsi"/>
                <w:b/>
                <w:bCs/>
                <w:sz w:val="24"/>
                <w:szCs w:val="24"/>
              </w:rPr>
            </w:pPr>
          </w:p>
          <w:p w14:paraId="4CDD6D36" w14:textId="77777777" w:rsidR="00284CD6" w:rsidRPr="00DE392A" w:rsidRDefault="00284CD6">
            <w:pPr>
              <w:rPr>
                <w:rFonts w:cstheme="minorHAnsi"/>
                <w:b/>
                <w:bCs/>
                <w:sz w:val="24"/>
                <w:szCs w:val="24"/>
              </w:rPr>
            </w:pPr>
          </w:p>
          <w:p w14:paraId="630B7379" w14:textId="196FD09B" w:rsidR="00284CD6" w:rsidRPr="00DE392A" w:rsidRDefault="00B071BB">
            <w:pPr>
              <w:rPr>
                <w:rFonts w:cstheme="minorHAnsi"/>
                <w:b/>
                <w:bCs/>
                <w:sz w:val="24"/>
                <w:szCs w:val="24"/>
              </w:rPr>
            </w:pPr>
            <w:hyperlink w:anchor="facilitatorselec" w:history="1">
              <w:r w:rsidR="00284CD6" w:rsidRPr="00B071BB">
                <w:rPr>
                  <w:rStyle w:val="Hyperlink"/>
                  <w:rFonts w:cstheme="minorHAnsi"/>
                  <w:b/>
                  <w:bCs/>
                  <w:sz w:val="24"/>
                  <w:szCs w:val="24"/>
                </w:rPr>
                <w:t>Facilitator Selection &amp; Training</w:t>
              </w:r>
            </w:hyperlink>
          </w:p>
          <w:p w14:paraId="4E6905F3" w14:textId="77777777" w:rsidR="00284CD6" w:rsidRPr="00DE392A" w:rsidRDefault="00284CD6">
            <w:pPr>
              <w:rPr>
                <w:rFonts w:cstheme="minorHAnsi"/>
                <w:b/>
                <w:bCs/>
                <w:sz w:val="24"/>
                <w:szCs w:val="24"/>
              </w:rPr>
            </w:pPr>
          </w:p>
          <w:p w14:paraId="6A6F43AA" w14:textId="77777777" w:rsidR="00284CD6" w:rsidRPr="00DE392A" w:rsidRDefault="00284CD6">
            <w:pPr>
              <w:rPr>
                <w:rFonts w:cstheme="minorHAnsi"/>
                <w:b/>
                <w:bCs/>
                <w:sz w:val="24"/>
                <w:szCs w:val="24"/>
              </w:rPr>
            </w:pPr>
          </w:p>
          <w:p w14:paraId="23171959" w14:textId="1FA0732C" w:rsidR="00284CD6" w:rsidRPr="00DE392A" w:rsidRDefault="00B071BB">
            <w:pPr>
              <w:rPr>
                <w:rFonts w:cstheme="minorHAnsi"/>
                <w:b/>
                <w:bCs/>
                <w:sz w:val="24"/>
                <w:szCs w:val="24"/>
              </w:rPr>
            </w:pPr>
            <w:hyperlink w:anchor="investigatorselec" w:history="1">
              <w:r w:rsidR="00284CD6" w:rsidRPr="00B071BB">
                <w:rPr>
                  <w:rStyle w:val="Hyperlink"/>
                  <w:rFonts w:cstheme="minorHAnsi"/>
                  <w:b/>
                  <w:bCs/>
                  <w:sz w:val="24"/>
                  <w:szCs w:val="24"/>
                </w:rPr>
                <w:t>Investigator Selection</w:t>
              </w:r>
            </w:hyperlink>
          </w:p>
          <w:p w14:paraId="78938B2B" w14:textId="77777777" w:rsidR="00284CD6" w:rsidRPr="00DE392A" w:rsidRDefault="00284CD6">
            <w:pPr>
              <w:rPr>
                <w:rFonts w:cstheme="minorHAnsi"/>
                <w:b/>
                <w:bCs/>
                <w:sz w:val="24"/>
                <w:szCs w:val="24"/>
              </w:rPr>
            </w:pPr>
          </w:p>
          <w:p w14:paraId="60B5045C" w14:textId="77777777" w:rsidR="00284CD6" w:rsidRPr="00DE392A" w:rsidRDefault="00284CD6">
            <w:pPr>
              <w:rPr>
                <w:rFonts w:cstheme="minorHAnsi"/>
                <w:b/>
                <w:bCs/>
                <w:sz w:val="24"/>
                <w:szCs w:val="24"/>
              </w:rPr>
            </w:pPr>
          </w:p>
          <w:p w14:paraId="1A67FA4B" w14:textId="2E8DE0C8" w:rsidR="00284CD6" w:rsidRPr="00DE392A" w:rsidRDefault="00B071BB">
            <w:pPr>
              <w:rPr>
                <w:rFonts w:cstheme="minorHAnsi"/>
                <w:b/>
                <w:bCs/>
                <w:sz w:val="24"/>
                <w:szCs w:val="24"/>
              </w:rPr>
            </w:pPr>
            <w:hyperlink w:anchor="facilitatortips" w:history="1">
              <w:r w:rsidR="00284CD6" w:rsidRPr="00B071BB">
                <w:rPr>
                  <w:rStyle w:val="Hyperlink"/>
                  <w:rFonts w:cstheme="minorHAnsi"/>
                  <w:b/>
                  <w:bCs/>
                  <w:sz w:val="24"/>
                  <w:szCs w:val="24"/>
                </w:rPr>
                <w:t>Facilitator Tips</w:t>
              </w:r>
            </w:hyperlink>
          </w:p>
          <w:p w14:paraId="07ACDD41" w14:textId="77777777" w:rsidR="00284CD6" w:rsidRPr="00DE392A" w:rsidRDefault="00284CD6">
            <w:pPr>
              <w:rPr>
                <w:rFonts w:cstheme="minorHAnsi"/>
                <w:b/>
                <w:bCs/>
                <w:sz w:val="24"/>
                <w:szCs w:val="24"/>
              </w:rPr>
            </w:pPr>
          </w:p>
          <w:p w14:paraId="43D3F3CA" w14:textId="77777777" w:rsidR="00284CD6" w:rsidRPr="00DE392A" w:rsidRDefault="00284CD6">
            <w:pPr>
              <w:rPr>
                <w:rFonts w:cstheme="minorHAnsi"/>
                <w:b/>
                <w:bCs/>
                <w:sz w:val="24"/>
                <w:szCs w:val="24"/>
              </w:rPr>
            </w:pPr>
          </w:p>
          <w:p w14:paraId="740DA6FF" w14:textId="1F5114AB" w:rsidR="00284CD6" w:rsidRPr="00DE392A" w:rsidRDefault="00B071BB">
            <w:pPr>
              <w:rPr>
                <w:rFonts w:cstheme="minorHAnsi"/>
                <w:b/>
                <w:bCs/>
                <w:sz w:val="24"/>
                <w:szCs w:val="24"/>
              </w:rPr>
            </w:pPr>
            <w:hyperlink w:anchor="programorg" w:history="1">
              <w:r w:rsidR="00284CD6" w:rsidRPr="00B071BB">
                <w:rPr>
                  <w:rStyle w:val="Hyperlink"/>
                  <w:rFonts w:cstheme="minorHAnsi"/>
                  <w:b/>
                  <w:bCs/>
                  <w:sz w:val="24"/>
                  <w:szCs w:val="24"/>
                </w:rPr>
                <w:t>Program Organization &amp; Information</w:t>
              </w:r>
            </w:hyperlink>
          </w:p>
          <w:p w14:paraId="1C2B88C5" w14:textId="77777777" w:rsidR="00284CD6" w:rsidRPr="00DE392A" w:rsidRDefault="00284CD6">
            <w:pPr>
              <w:rPr>
                <w:rFonts w:cstheme="minorHAnsi"/>
                <w:b/>
                <w:bCs/>
                <w:sz w:val="24"/>
                <w:szCs w:val="24"/>
              </w:rPr>
            </w:pPr>
          </w:p>
          <w:p w14:paraId="16392062" w14:textId="77777777" w:rsidR="00284CD6" w:rsidRPr="00DE392A" w:rsidRDefault="00284CD6">
            <w:pPr>
              <w:rPr>
                <w:rFonts w:cstheme="minorHAnsi"/>
                <w:b/>
                <w:bCs/>
                <w:sz w:val="24"/>
                <w:szCs w:val="24"/>
              </w:rPr>
            </w:pPr>
          </w:p>
          <w:p w14:paraId="0F158752" w14:textId="26055E20" w:rsidR="00284CD6" w:rsidRPr="00DE392A" w:rsidRDefault="00B071BB">
            <w:pPr>
              <w:rPr>
                <w:rFonts w:cstheme="minorHAnsi"/>
                <w:b/>
                <w:bCs/>
                <w:sz w:val="24"/>
                <w:szCs w:val="24"/>
              </w:rPr>
            </w:pPr>
            <w:hyperlink w:anchor="mentoring" w:history="1">
              <w:r w:rsidR="00284CD6" w:rsidRPr="00B071BB">
                <w:rPr>
                  <w:rStyle w:val="Hyperlink"/>
                  <w:rFonts w:cstheme="minorHAnsi"/>
                  <w:b/>
                  <w:bCs/>
                  <w:sz w:val="24"/>
                  <w:szCs w:val="24"/>
                </w:rPr>
                <w:t>Mentoring</w:t>
              </w:r>
            </w:hyperlink>
          </w:p>
          <w:p w14:paraId="54B62CFC" w14:textId="77777777" w:rsidR="00284CD6" w:rsidRPr="00DE392A" w:rsidRDefault="00284CD6">
            <w:pPr>
              <w:rPr>
                <w:rFonts w:cstheme="minorHAnsi"/>
                <w:b/>
                <w:bCs/>
                <w:sz w:val="24"/>
                <w:szCs w:val="24"/>
              </w:rPr>
            </w:pPr>
          </w:p>
          <w:p w14:paraId="05E114BD" w14:textId="77777777" w:rsidR="00284CD6" w:rsidRPr="00DE392A" w:rsidRDefault="00284CD6">
            <w:pPr>
              <w:rPr>
                <w:rFonts w:cstheme="minorHAnsi"/>
                <w:b/>
                <w:bCs/>
                <w:sz w:val="24"/>
                <w:szCs w:val="24"/>
              </w:rPr>
            </w:pPr>
          </w:p>
          <w:p w14:paraId="1FB3531E" w14:textId="0CCA1D44" w:rsidR="00284CD6" w:rsidRPr="00DE392A" w:rsidRDefault="00B071BB">
            <w:pPr>
              <w:rPr>
                <w:rFonts w:cstheme="minorHAnsi"/>
                <w:b/>
                <w:bCs/>
                <w:sz w:val="24"/>
                <w:szCs w:val="24"/>
              </w:rPr>
            </w:pPr>
            <w:r>
              <w:rPr>
                <w:rFonts w:cstheme="minorHAnsi"/>
                <w:b/>
                <w:bCs/>
                <w:sz w:val="24"/>
                <w:szCs w:val="24"/>
              </w:rPr>
              <w:fldChar w:fldCharType="begin"/>
            </w:r>
            <w:r>
              <w:rPr>
                <w:rFonts w:cstheme="minorHAnsi"/>
                <w:b/>
                <w:bCs/>
                <w:sz w:val="24"/>
                <w:szCs w:val="24"/>
              </w:rPr>
              <w:instrText>HYPERLINK  \l "communitysupport"</w:instrText>
            </w:r>
            <w:r>
              <w:rPr>
                <w:rFonts w:cstheme="minorHAnsi"/>
                <w:b/>
                <w:bCs/>
                <w:sz w:val="24"/>
                <w:szCs w:val="24"/>
              </w:rPr>
            </w:r>
            <w:r>
              <w:rPr>
                <w:rFonts w:cstheme="minorHAnsi"/>
                <w:b/>
                <w:bCs/>
                <w:sz w:val="24"/>
                <w:szCs w:val="24"/>
              </w:rPr>
              <w:fldChar w:fldCharType="separate"/>
            </w:r>
            <w:r w:rsidR="00284CD6" w:rsidRPr="00B071BB">
              <w:rPr>
                <w:rStyle w:val="Hyperlink"/>
                <w:rFonts w:cstheme="minorHAnsi"/>
                <w:b/>
                <w:bCs/>
                <w:sz w:val="24"/>
                <w:szCs w:val="24"/>
              </w:rPr>
              <w:t>Community Support &amp; Involvement</w:t>
            </w:r>
            <w:r>
              <w:rPr>
                <w:rFonts w:cstheme="minorHAnsi"/>
                <w:b/>
                <w:bCs/>
                <w:sz w:val="24"/>
                <w:szCs w:val="24"/>
              </w:rPr>
              <w:fldChar w:fldCharType="end"/>
            </w:r>
          </w:p>
          <w:p w14:paraId="0787D940" w14:textId="77777777" w:rsidR="00284CD6" w:rsidRPr="00DE392A" w:rsidRDefault="00284CD6">
            <w:pPr>
              <w:rPr>
                <w:rFonts w:cstheme="minorHAnsi"/>
                <w:b/>
                <w:bCs/>
                <w:sz w:val="24"/>
                <w:szCs w:val="24"/>
              </w:rPr>
            </w:pPr>
          </w:p>
          <w:p w14:paraId="626DE563" w14:textId="131C9BC8" w:rsidR="00284CD6" w:rsidRPr="00DE392A" w:rsidRDefault="00284CD6">
            <w:pPr>
              <w:rPr>
                <w:rFonts w:cstheme="minorHAnsi"/>
                <w:b/>
                <w:bCs/>
                <w:sz w:val="24"/>
                <w:szCs w:val="24"/>
              </w:rPr>
            </w:pPr>
          </w:p>
        </w:tc>
        <w:tc>
          <w:tcPr>
            <w:tcW w:w="2384" w:type="dxa"/>
          </w:tcPr>
          <w:p w14:paraId="1F2F40E7" w14:textId="766403E3" w:rsidR="00284CD6" w:rsidRPr="00DE392A" w:rsidRDefault="00284CD6">
            <w:pPr>
              <w:rPr>
                <w:rFonts w:cstheme="minorHAnsi"/>
                <w:b/>
                <w:bCs/>
                <w:sz w:val="24"/>
                <w:szCs w:val="24"/>
              </w:rPr>
            </w:pPr>
            <w:r w:rsidRPr="00DE392A">
              <w:rPr>
                <w:rFonts w:cstheme="minorHAnsi"/>
                <w:b/>
                <w:bCs/>
                <w:sz w:val="24"/>
                <w:szCs w:val="24"/>
              </w:rPr>
              <w:t>Page 2</w:t>
            </w:r>
          </w:p>
          <w:p w14:paraId="47D2ACC8" w14:textId="77777777" w:rsidR="00284CD6" w:rsidRPr="00DE392A" w:rsidRDefault="00284CD6">
            <w:pPr>
              <w:rPr>
                <w:rFonts w:cstheme="minorHAnsi"/>
                <w:b/>
                <w:bCs/>
                <w:sz w:val="24"/>
                <w:szCs w:val="24"/>
              </w:rPr>
            </w:pPr>
          </w:p>
          <w:p w14:paraId="05F42C26" w14:textId="77777777" w:rsidR="00284CD6" w:rsidRPr="00DE392A" w:rsidRDefault="00284CD6">
            <w:pPr>
              <w:rPr>
                <w:rFonts w:cstheme="minorHAnsi"/>
                <w:b/>
                <w:bCs/>
                <w:sz w:val="24"/>
                <w:szCs w:val="24"/>
              </w:rPr>
            </w:pPr>
          </w:p>
          <w:p w14:paraId="63D904C3" w14:textId="77777777" w:rsidR="00284CD6" w:rsidRPr="00DE392A" w:rsidRDefault="00284CD6">
            <w:pPr>
              <w:rPr>
                <w:rFonts w:cstheme="minorHAnsi"/>
                <w:b/>
                <w:bCs/>
                <w:sz w:val="24"/>
                <w:szCs w:val="24"/>
              </w:rPr>
            </w:pPr>
            <w:r w:rsidRPr="00DE392A">
              <w:rPr>
                <w:rFonts w:cstheme="minorHAnsi"/>
                <w:b/>
                <w:bCs/>
                <w:sz w:val="24"/>
                <w:szCs w:val="24"/>
              </w:rPr>
              <w:t>Pages 3 -6</w:t>
            </w:r>
          </w:p>
          <w:p w14:paraId="47B3685D" w14:textId="77777777" w:rsidR="00284CD6" w:rsidRPr="00DE392A" w:rsidRDefault="00284CD6">
            <w:pPr>
              <w:rPr>
                <w:rFonts w:cstheme="minorHAnsi"/>
                <w:b/>
                <w:bCs/>
                <w:sz w:val="24"/>
                <w:szCs w:val="24"/>
              </w:rPr>
            </w:pPr>
          </w:p>
          <w:p w14:paraId="0C053BD3" w14:textId="77777777" w:rsidR="00284CD6" w:rsidRPr="00DE392A" w:rsidRDefault="00284CD6">
            <w:pPr>
              <w:rPr>
                <w:rFonts w:cstheme="minorHAnsi"/>
                <w:b/>
                <w:bCs/>
                <w:sz w:val="24"/>
                <w:szCs w:val="24"/>
              </w:rPr>
            </w:pPr>
          </w:p>
          <w:p w14:paraId="0FEB46AC" w14:textId="3D50656A" w:rsidR="00284CD6" w:rsidRPr="00DE392A" w:rsidRDefault="00284CD6">
            <w:pPr>
              <w:rPr>
                <w:rFonts w:cstheme="minorHAnsi"/>
                <w:b/>
                <w:bCs/>
                <w:sz w:val="24"/>
                <w:szCs w:val="24"/>
              </w:rPr>
            </w:pPr>
            <w:r w:rsidRPr="00DE392A">
              <w:rPr>
                <w:rFonts w:cstheme="minorHAnsi"/>
                <w:b/>
                <w:bCs/>
                <w:sz w:val="24"/>
                <w:szCs w:val="24"/>
              </w:rPr>
              <w:t>Pages 7</w:t>
            </w:r>
            <w:r w:rsidR="00D472B9">
              <w:rPr>
                <w:rFonts w:cstheme="minorHAnsi"/>
                <w:b/>
                <w:bCs/>
                <w:sz w:val="24"/>
                <w:szCs w:val="24"/>
              </w:rPr>
              <w:t xml:space="preserve"> -</w:t>
            </w:r>
            <w:r w:rsidRPr="00DE392A">
              <w:rPr>
                <w:rFonts w:cstheme="minorHAnsi"/>
                <w:b/>
                <w:bCs/>
                <w:sz w:val="24"/>
                <w:szCs w:val="24"/>
              </w:rPr>
              <w:t xml:space="preserve"> 1</w:t>
            </w:r>
            <w:r w:rsidR="00CD62B8">
              <w:rPr>
                <w:rFonts w:cstheme="minorHAnsi"/>
                <w:b/>
                <w:bCs/>
                <w:sz w:val="24"/>
                <w:szCs w:val="24"/>
              </w:rPr>
              <w:t>2</w:t>
            </w:r>
          </w:p>
          <w:p w14:paraId="7C7B996E" w14:textId="77777777" w:rsidR="00284CD6" w:rsidRPr="00DE392A" w:rsidRDefault="00284CD6">
            <w:pPr>
              <w:rPr>
                <w:rFonts w:cstheme="minorHAnsi"/>
                <w:b/>
                <w:bCs/>
                <w:sz w:val="24"/>
                <w:szCs w:val="24"/>
              </w:rPr>
            </w:pPr>
          </w:p>
          <w:p w14:paraId="3A357761" w14:textId="77777777" w:rsidR="00284CD6" w:rsidRPr="00DE392A" w:rsidRDefault="00284CD6">
            <w:pPr>
              <w:rPr>
                <w:rFonts w:cstheme="minorHAnsi"/>
                <w:b/>
                <w:bCs/>
                <w:sz w:val="24"/>
                <w:szCs w:val="24"/>
              </w:rPr>
            </w:pPr>
          </w:p>
          <w:p w14:paraId="3A0A67D6" w14:textId="4900BB12" w:rsidR="00284CD6" w:rsidRPr="00DE392A" w:rsidRDefault="00284CD6">
            <w:pPr>
              <w:rPr>
                <w:rFonts w:cstheme="minorHAnsi"/>
                <w:b/>
                <w:bCs/>
                <w:sz w:val="24"/>
                <w:szCs w:val="24"/>
              </w:rPr>
            </w:pPr>
            <w:r w:rsidRPr="00DE392A">
              <w:rPr>
                <w:rFonts w:cstheme="minorHAnsi"/>
                <w:b/>
                <w:bCs/>
                <w:sz w:val="24"/>
                <w:szCs w:val="24"/>
              </w:rPr>
              <w:t>Pages 1</w:t>
            </w:r>
            <w:r w:rsidR="00CD62B8">
              <w:rPr>
                <w:rFonts w:cstheme="minorHAnsi"/>
                <w:b/>
                <w:bCs/>
                <w:sz w:val="24"/>
                <w:szCs w:val="24"/>
              </w:rPr>
              <w:t>3</w:t>
            </w:r>
            <w:r w:rsidRPr="00DE392A">
              <w:rPr>
                <w:rFonts w:cstheme="minorHAnsi"/>
                <w:b/>
                <w:bCs/>
                <w:sz w:val="24"/>
                <w:szCs w:val="24"/>
              </w:rPr>
              <w:t xml:space="preserve"> – 1</w:t>
            </w:r>
            <w:r w:rsidR="00CD62B8">
              <w:rPr>
                <w:rFonts w:cstheme="minorHAnsi"/>
                <w:b/>
                <w:bCs/>
                <w:sz w:val="24"/>
                <w:szCs w:val="24"/>
              </w:rPr>
              <w:t>4</w:t>
            </w:r>
          </w:p>
          <w:p w14:paraId="4C215E9E" w14:textId="77777777" w:rsidR="00284CD6" w:rsidRPr="00DE392A" w:rsidRDefault="00284CD6">
            <w:pPr>
              <w:rPr>
                <w:rFonts w:cstheme="minorHAnsi"/>
                <w:b/>
                <w:bCs/>
                <w:sz w:val="24"/>
                <w:szCs w:val="24"/>
              </w:rPr>
            </w:pPr>
          </w:p>
          <w:p w14:paraId="26801FE3" w14:textId="77777777" w:rsidR="00284CD6" w:rsidRPr="00DE392A" w:rsidRDefault="00284CD6">
            <w:pPr>
              <w:rPr>
                <w:rFonts w:cstheme="minorHAnsi"/>
                <w:b/>
                <w:bCs/>
                <w:sz w:val="24"/>
                <w:szCs w:val="24"/>
              </w:rPr>
            </w:pPr>
          </w:p>
          <w:p w14:paraId="49338605" w14:textId="3DC8EAA8" w:rsidR="00284CD6" w:rsidRPr="00DE392A" w:rsidRDefault="00284CD6">
            <w:pPr>
              <w:rPr>
                <w:rFonts w:cstheme="minorHAnsi"/>
                <w:b/>
                <w:bCs/>
                <w:sz w:val="24"/>
                <w:szCs w:val="24"/>
              </w:rPr>
            </w:pPr>
            <w:r w:rsidRPr="00DE392A">
              <w:rPr>
                <w:rFonts w:cstheme="minorHAnsi"/>
                <w:b/>
                <w:bCs/>
                <w:sz w:val="24"/>
                <w:szCs w:val="24"/>
              </w:rPr>
              <w:t>Pages 1</w:t>
            </w:r>
            <w:r w:rsidR="00CD62B8">
              <w:rPr>
                <w:rFonts w:cstheme="minorHAnsi"/>
                <w:b/>
                <w:bCs/>
                <w:sz w:val="24"/>
                <w:szCs w:val="24"/>
              </w:rPr>
              <w:t>5</w:t>
            </w:r>
            <w:r w:rsidRPr="00DE392A">
              <w:rPr>
                <w:rFonts w:cstheme="minorHAnsi"/>
                <w:b/>
                <w:bCs/>
                <w:sz w:val="24"/>
                <w:szCs w:val="24"/>
              </w:rPr>
              <w:t xml:space="preserve"> – 1</w:t>
            </w:r>
            <w:r w:rsidR="00993B56" w:rsidRPr="00DE392A">
              <w:rPr>
                <w:rFonts w:cstheme="minorHAnsi"/>
                <w:b/>
                <w:bCs/>
                <w:sz w:val="24"/>
                <w:szCs w:val="24"/>
              </w:rPr>
              <w:t>6</w:t>
            </w:r>
          </w:p>
          <w:p w14:paraId="5299D582" w14:textId="77777777" w:rsidR="00284CD6" w:rsidRPr="00DE392A" w:rsidRDefault="00284CD6">
            <w:pPr>
              <w:rPr>
                <w:rFonts w:cstheme="minorHAnsi"/>
                <w:b/>
                <w:bCs/>
                <w:sz w:val="24"/>
                <w:szCs w:val="24"/>
              </w:rPr>
            </w:pPr>
          </w:p>
          <w:p w14:paraId="7B3EE102" w14:textId="77777777" w:rsidR="00284CD6" w:rsidRPr="00DE392A" w:rsidRDefault="00284CD6">
            <w:pPr>
              <w:rPr>
                <w:rFonts w:cstheme="minorHAnsi"/>
                <w:b/>
                <w:bCs/>
                <w:sz w:val="24"/>
                <w:szCs w:val="24"/>
              </w:rPr>
            </w:pPr>
          </w:p>
          <w:p w14:paraId="703489AB" w14:textId="6CBE1ECF" w:rsidR="00284CD6" w:rsidRPr="00DE392A" w:rsidRDefault="00284CD6">
            <w:pPr>
              <w:rPr>
                <w:rFonts w:cstheme="minorHAnsi"/>
                <w:b/>
                <w:bCs/>
                <w:sz w:val="24"/>
                <w:szCs w:val="24"/>
              </w:rPr>
            </w:pPr>
            <w:r w:rsidRPr="00DE392A">
              <w:rPr>
                <w:rFonts w:cstheme="minorHAnsi"/>
                <w:b/>
                <w:bCs/>
                <w:sz w:val="24"/>
                <w:szCs w:val="24"/>
              </w:rPr>
              <w:t>Pages 1</w:t>
            </w:r>
            <w:r w:rsidR="006C4C6D">
              <w:rPr>
                <w:rFonts w:cstheme="minorHAnsi"/>
                <w:b/>
                <w:bCs/>
                <w:sz w:val="24"/>
                <w:szCs w:val="24"/>
              </w:rPr>
              <w:t>9</w:t>
            </w:r>
            <w:r w:rsidRPr="00DE392A">
              <w:rPr>
                <w:rFonts w:cstheme="minorHAnsi"/>
                <w:b/>
                <w:bCs/>
                <w:sz w:val="24"/>
                <w:szCs w:val="24"/>
              </w:rPr>
              <w:t xml:space="preserve"> – 2</w:t>
            </w:r>
            <w:r w:rsidR="006C4C6D">
              <w:rPr>
                <w:rFonts w:cstheme="minorHAnsi"/>
                <w:b/>
                <w:bCs/>
                <w:sz w:val="24"/>
                <w:szCs w:val="24"/>
              </w:rPr>
              <w:t>3</w:t>
            </w:r>
          </w:p>
          <w:p w14:paraId="6F725E39" w14:textId="77777777" w:rsidR="00284CD6" w:rsidRPr="00DE392A" w:rsidRDefault="00284CD6">
            <w:pPr>
              <w:rPr>
                <w:rFonts w:cstheme="minorHAnsi"/>
                <w:b/>
                <w:bCs/>
                <w:sz w:val="24"/>
                <w:szCs w:val="24"/>
              </w:rPr>
            </w:pPr>
          </w:p>
          <w:p w14:paraId="3EF78F3E" w14:textId="77777777" w:rsidR="00284CD6" w:rsidRPr="00DE392A" w:rsidRDefault="00284CD6">
            <w:pPr>
              <w:rPr>
                <w:rFonts w:cstheme="minorHAnsi"/>
                <w:b/>
                <w:bCs/>
                <w:sz w:val="24"/>
                <w:szCs w:val="24"/>
              </w:rPr>
            </w:pPr>
          </w:p>
          <w:p w14:paraId="138FF4E3" w14:textId="348F3C52" w:rsidR="00284CD6" w:rsidRPr="00DE392A" w:rsidRDefault="00284CD6">
            <w:pPr>
              <w:rPr>
                <w:rFonts w:cstheme="minorHAnsi"/>
                <w:b/>
                <w:bCs/>
                <w:sz w:val="24"/>
                <w:szCs w:val="24"/>
              </w:rPr>
            </w:pPr>
            <w:r w:rsidRPr="00DE392A">
              <w:rPr>
                <w:rFonts w:cstheme="minorHAnsi"/>
                <w:b/>
                <w:bCs/>
                <w:sz w:val="24"/>
                <w:szCs w:val="24"/>
              </w:rPr>
              <w:t xml:space="preserve">Pages </w:t>
            </w:r>
            <w:r w:rsidR="00CD62B8" w:rsidRPr="00CD62B8">
              <w:rPr>
                <w:rFonts w:cstheme="minorHAnsi"/>
                <w:b/>
                <w:bCs/>
                <w:sz w:val="24"/>
                <w:szCs w:val="24"/>
              </w:rPr>
              <w:t>2</w:t>
            </w:r>
            <w:r w:rsidR="006C4C6D">
              <w:rPr>
                <w:rFonts w:cstheme="minorHAnsi"/>
                <w:b/>
                <w:bCs/>
                <w:sz w:val="24"/>
                <w:szCs w:val="24"/>
              </w:rPr>
              <w:t>4</w:t>
            </w:r>
            <w:r w:rsidR="00CD62B8">
              <w:rPr>
                <w:rFonts w:cstheme="minorHAnsi"/>
                <w:b/>
                <w:bCs/>
                <w:sz w:val="24"/>
                <w:szCs w:val="24"/>
              </w:rPr>
              <w:t xml:space="preserve"> - </w:t>
            </w:r>
            <w:r w:rsidRPr="00DE392A">
              <w:rPr>
                <w:rFonts w:cstheme="minorHAnsi"/>
                <w:b/>
                <w:bCs/>
                <w:sz w:val="24"/>
                <w:szCs w:val="24"/>
              </w:rPr>
              <w:t>2</w:t>
            </w:r>
            <w:r w:rsidR="006C4C6D">
              <w:rPr>
                <w:rFonts w:cstheme="minorHAnsi"/>
                <w:b/>
                <w:bCs/>
                <w:sz w:val="24"/>
                <w:szCs w:val="24"/>
              </w:rPr>
              <w:t>6</w:t>
            </w:r>
          </w:p>
          <w:p w14:paraId="29C26718" w14:textId="77777777" w:rsidR="00284CD6" w:rsidRPr="00DE392A" w:rsidRDefault="00284CD6">
            <w:pPr>
              <w:rPr>
                <w:rFonts w:cstheme="minorHAnsi"/>
                <w:b/>
                <w:bCs/>
                <w:sz w:val="24"/>
                <w:szCs w:val="24"/>
              </w:rPr>
            </w:pPr>
          </w:p>
          <w:p w14:paraId="0D53E4FB" w14:textId="77777777" w:rsidR="00284CD6" w:rsidRPr="00DE392A" w:rsidRDefault="00284CD6">
            <w:pPr>
              <w:rPr>
                <w:rFonts w:cstheme="minorHAnsi"/>
                <w:b/>
                <w:bCs/>
                <w:sz w:val="24"/>
                <w:szCs w:val="24"/>
              </w:rPr>
            </w:pPr>
          </w:p>
          <w:p w14:paraId="53CA25AE" w14:textId="70E90A55" w:rsidR="00284CD6" w:rsidRPr="00DE392A" w:rsidRDefault="00284CD6">
            <w:pPr>
              <w:rPr>
                <w:rFonts w:cstheme="minorHAnsi"/>
                <w:b/>
                <w:bCs/>
                <w:sz w:val="24"/>
                <w:szCs w:val="24"/>
              </w:rPr>
            </w:pPr>
            <w:r w:rsidRPr="00DE392A">
              <w:rPr>
                <w:rFonts w:cstheme="minorHAnsi"/>
                <w:b/>
                <w:bCs/>
                <w:sz w:val="24"/>
                <w:szCs w:val="24"/>
              </w:rPr>
              <w:t>Pages 2</w:t>
            </w:r>
            <w:r w:rsidR="006C4C6D">
              <w:rPr>
                <w:rFonts w:cstheme="minorHAnsi"/>
                <w:b/>
                <w:bCs/>
                <w:sz w:val="24"/>
                <w:szCs w:val="24"/>
              </w:rPr>
              <w:t>7</w:t>
            </w:r>
            <w:r w:rsidRPr="00DE392A">
              <w:rPr>
                <w:rFonts w:cstheme="minorHAnsi"/>
                <w:b/>
                <w:bCs/>
                <w:sz w:val="24"/>
                <w:szCs w:val="24"/>
              </w:rPr>
              <w:t xml:space="preserve"> – 2</w:t>
            </w:r>
            <w:r w:rsidR="006C4C6D">
              <w:rPr>
                <w:rFonts w:cstheme="minorHAnsi"/>
                <w:b/>
                <w:bCs/>
                <w:sz w:val="24"/>
                <w:szCs w:val="24"/>
              </w:rPr>
              <w:t>9</w:t>
            </w:r>
          </w:p>
          <w:p w14:paraId="3B870C16" w14:textId="77777777" w:rsidR="00284CD6" w:rsidRPr="00DE392A" w:rsidRDefault="00284CD6">
            <w:pPr>
              <w:rPr>
                <w:rFonts w:cstheme="minorHAnsi"/>
                <w:b/>
                <w:bCs/>
                <w:sz w:val="24"/>
                <w:szCs w:val="24"/>
              </w:rPr>
            </w:pPr>
          </w:p>
          <w:p w14:paraId="18495F01" w14:textId="77777777" w:rsidR="00284CD6" w:rsidRPr="00DE392A" w:rsidRDefault="00284CD6">
            <w:pPr>
              <w:rPr>
                <w:rFonts w:cstheme="minorHAnsi"/>
                <w:b/>
                <w:bCs/>
                <w:sz w:val="24"/>
                <w:szCs w:val="24"/>
              </w:rPr>
            </w:pPr>
          </w:p>
          <w:p w14:paraId="2D05FB8E" w14:textId="37F9376B" w:rsidR="00284CD6" w:rsidRPr="00DE392A" w:rsidRDefault="00284CD6">
            <w:pPr>
              <w:rPr>
                <w:rFonts w:cstheme="minorHAnsi"/>
                <w:b/>
                <w:bCs/>
                <w:sz w:val="24"/>
                <w:szCs w:val="24"/>
              </w:rPr>
            </w:pPr>
            <w:r w:rsidRPr="00DE392A">
              <w:rPr>
                <w:rFonts w:cstheme="minorHAnsi"/>
                <w:b/>
                <w:bCs/>
                <w:sz w:val="24"/>
                <w:szCs w:val="24"/>
              </w:rPr>
              <w:t xml:space="preserve">Page </w:t>
            </w:r>
            <w:r w:rsidR="00CD62B8">
              <w:rPr>
                <w:rFonts w:cstheme="minorHAnsi"/>
                <w:b/>
                <w:bCs/>
                <w:sz w:val="24"/>
                <w:szCs w:val="24"/>
              </w:rPr>
              <w:t>30</w:t>
            </w:r>
            <w:r w:rsidR="00DE392A">
              <w:rPr>
                <w:rFonts w:cstheme="minorHAnsi"/>
                <w:b/>
                <w:bCs/>
                <w:sz w:val="24"/>
                <w:szCs w:val="24"/>
              </w:rPr>
              <w:t xml:space="preserve"> - 31</w:t>
            </w:r>
          </w:p>
        </w:tc>
      </w:tr>
    </w:tbl>
    <w:p w14:paraId="176315D6" w14:textId="667F2A7C" w:rsidR="00CA72C8" w:rsidRPr="00DE392A" w:rsidRDefault="00CA72C8">
      <w:pPr>
        <w:rPr>
          <w:rFonts w:cstheme="minorHAnsi"/>
          <w:b/>
          <w:bCs/>
          <w:sz w:val="24"/>
          <w:szCs w:val="24"/>
        </w:rPr>
      </w:pPr>
    </w:p>
    <w:p w14:paraId="01ABFB60" w14:textId="77777777" w:rsidR="00CA72C8" w:rsidRPr="00DE392A" w:rsidRDefault="00CA72C8">
      <w:pPr>
        <w:rPr>
          <w:rFonts w:cstheme="minorHAnsi"/>
          <w:b/>
          <w:bCs/>
          <w:sz w:val="24"/>
          <w:szCs w:val="24"/>
        </w:rPr>
      </w:pPr>
    </w:p>
    <w:p w14:paraId="0CB8A5B5" w14:textId="77777777" w:rsidR="00CA72C8" w:rsidRPr="00DE392A" w:rsidRDefault="00CA72C8">
      <w:pPr>
        <w:rPr>
          <w:rFonts w:cstheme="minorHAnsi"/>
          <w:b/>
          <w:bCs/>
          <w:sz w:val="24"/>
          <w:szCs w:val="24"/>
        </w:rPr>
      </w:pPr>
    </w:p>
    <w:p w14:paraId="5599CBBF" w14:textId="77777777" w:rsidR="00CA72C8" w:rsidRPr="00DE392A" w:rsidRDefault="00CA72C8">
      <w:pPr>
        <w:rPr>
          <w:rFonts w:cstheme="minorHAnsi"/>
          <w:b/>
          <w:bCs/>
          <w:sz w:val="24"/>
          <w:szCs w:val="24"/>
        </w:rPr>
      </w:pPr>
    </w:p>
    <w:p w14:paraId="1FFF2107" w14:textId="77777777" w:rsidR="00993B56" w:rsidRDefault="00993B56">
      <w:pPr>
        <w:rPr>
          <w:rFonts w:cstheme="minorHAnsi"/>
          <w:b/>
          <w:bCs/>
          <w:sz w:val="24"/>
          <w:szCs w:val="24"/>
        </w:rPr>
      </w:pPr>
    </w:p>
    <w:p w14:paraId="641DFB79" w14:textId="77777777" w:rsidR="00993B56" w:rsidRDefault="00993B56">
      <w:pPr>
        <w:rPr>
          <w:rFonts w:cstheme="minorHAnsi"/>
          <w:b/>
          <w:bCs/>
          <w:sz w:val="24"/>
          <w:szCs w:val="24"/>
        </w:rPr>
      </w:pPr>
    </w:p>
    <w:p w14:paraId="3A5A5E62" w14:textId="77777777" w:rsidR="00993B56" w:rsidRDefault="00993B56">
      <w:pPr>
        <w:rPr>
          <w:rFonts w:cstheme="minorHAnsi"/>
          <w:b/>
          <w:bCs/>
          <w:sz w:val="24"/>
          <w:szCs w:val="24"/>
        </w:rPr>
      </w:pPr>
    </w:p>
    <w:p w14:paraId="19543604" w14:textId="77777777" w:rsidR="00993B56" w:rsidRPr="00DE392A" w:rsidRDefault="00993B56">
      <w:pPr>
        <w:rPr>
          <w:rFonts w:cstheme="minorHAnsi"/>
          <w:b/>
          <w:bCs/>
          <w:sz w:val="24"/>
          <w:szCs w:val="24"/>
        </w:rPr>
      </w:pPr>
    </w:p>
    <w:p w14:paraId="5E07F1C1" w14:textId="5D5EFC3A" w:rsidR="00E501A8" w:rsidRPr="00DE392A" w:rsidRDefault="005646A2">
      <w:pPr>
        <w:rPr>
          <w:rFonts w:cstheme="minorHAnsi"/>
          <w:b/>
          <w:bCs/>
          <w:sz w:val="24"/>
          <w:szCs w:val="24"/>
        </w:rPr>
      </w:pPr>
      <w:bookmarkStart w:id="1" w:name="Whatisgettingahead"/>
      <w:bookmarkEnd w:id="1"/>
      <w:r w:rsidRPr="00DE392A">
        <w:rPr>
          <w:rFonts w:cstheme="minorHAnsi"/>
          <w:b/>
          <w:bCs/>
          <w:sz w:val="24"/>
          <w:szCs w:val="24"/>
        </w:rPr>
        <w:lastRenderedPageBreak/>
        <w:t xml:space="preserve">What is Getting Ahead (in a </w:t>
      </w:r>
      <w:r w:rsidR="001922B5" w:rsidRPr="00DE392A">
        <w:rPr>
          <w:rFonts w:cstheme="minorHAnsi"/>
          <w:b/>
          <w:bCs/>
          <w:sz w:val="24"/>
          <w:szCs w:val="24"/>
        </w:rPr>
        <w:t>‘</w:t>
      </w:r>
      <w:r w:rsidRPr="00DE392A">
        <w:rPr>
          <w:rFonts w:cstheme="minorHAnsi"/>
          <w:b/>
          <w:bCs/>
          <w:sz w:val="24"/>
          <w:szCs w:val="24"/>
        </w:rPr>
        <w:t>Just-</w:t>
      </w:r>
      <w:proofErr w:type="spellStart"/>
      <w:r w:rsidRPr="00DE392A">
        <w:rPr>
          <w:rFonts w:cstheme="minorHAnsi"/>
          <w:b/>
          <w:bCs/>
          <w:sz w:val="24"/>
          <w:szCs w:val="24"/>
        </w:rPr>
        <w:t>Gettin</w:t>
      </w:r>
      <w:proofErr w:type="spellEnd"/>
      <w:r w:rsidRPr="00DE392A">
        <w:rPr>
          <w:rFonts w:cstheme="minorHAnsi"/>
          <w:b/>
          <w:bCs/>
          <w:sz w:val="24"/>
          <w:szCs w:val="24"/>
        </w:rPr>
        <w:t>’ by World)?</w:t>
      </w:r>
    </w:p>
    <w:p w14:paraId="420C4782" w14:textId="6347BFDE" w:rsidR="005646A2" w:rsidRPr="00DE392A" w:rsidRDefault="005646A2" w:rsidP="005646A2">
      <w:pPr>
        <w:ind w:right="228"/>
        <w:rPr>
          <w:rFonts w:cstheme="minorHAnsi"/>
          <w:sz w:val="24"/>
          <w:szCs w:val="24"/>
        </w:rPr>
      </w:pPr>
      <w:r w:rsidRPr="00DE392A">
        <w:rPr>
          <w:rFonts w:cstheme="minorHAnsi"/>
          <w:sz w:val="24"/>
          <w:szCs w:val="24"/>
        </w:rPr>
        <w:t>“Getting Ahead in a Just-</w:t>
      </w:r>
      <w:proofErr w:type="spellStart"/>
      <w:r w:rsidRPr="00DE392A">
        <w:rPr>
          <w:rFonts w:cstheme="minorHAnsi"/>
          <w:sz w:val="24"/>
          <w:szCs w:val="24"/>
        </w:rPr>
        <w:t>Gettin</w:t>
      </w:r>
      <w:proofErr w:type="spellEnd"/>
      <w:r w:rsidRPr="00DE392A">
        <w:rPr>
          <w:rFonts w:cstheme="minorHAnsi"/>
          <w:sz w:val="24"/>
          <w:szCs w:val="24"/>
        </w:rPr>
        <w:t xml:space="preserve">’-By World,” an innovative workshop series, built from the “Bridges out of Poverty” framework </w:t>
      </w:r>
      <w:r w:rsidR="00CD43B2" w:rsidRPr="00DE392A">
        <w:rPr>
          <w:rFonts w:cstheme="minorHAnsi"/>
          <w:sz w:val="24"/>
          <w:szCs w:val="24"/>
        </w:rPr>
        <w:t>a</w:t>
      </w:r>
      <w:r w:rsidRPr="00DE392A">
        <w:rPr>
          <w:rFonts w:cstheme="minorHAnsi"/>
          <w:sz w:val="24"/>
          <w:szCs w:val="24"/>
        </w:rPr>
        <w:t>nd ideas of Dr. Ruby Payne on the hidden rules of economic class, and the subsequent applications of those principles in two books by Philip DeVol (</w:t>
      </w:r>
      <w:r w:rsidRPr="00DE392A">
        <w:rPr>
          <w:rFonts w:cstheme="minorHAnsi"/>
          <w:i/>
          <w:sz w:val="24"/>
          <w:szCs w:val="24"/>
        </w:rPr>
        <w:t xml:space="preserve">Bridges Out of Poverty: Strategies for Professionals and Communities </w:t>
      </w:r>
      <w:r w:rsidRPr="00DE392A">
        <w:rPr>
          <w:rFonts w:cstheme="minorHAnsi"/>
          <w:sz w:val="24"/>
          <w:szCs w:val="24"/>
        </w:rPr>
        <w:t xml:space="preserve">and </w:t>
      </w:r>
      <w:r w:rsidRPr="00DE392A">
        <w:rPr>
          <w:rFonts w:cstheme="minorHAnsi"/>
          <w:i/>
          <w:sz w:val="24"/>
          <w:szCs w:val="24"/>
        </w:rPr>
        <w:t>Bridges to Sustainable Communities: A system wide, cradle-to-grave approach to ending poverty in America</w:t>
      </w:r>
      <w:r w:rsidRPr="00DE392A">
        <w:rPr>
          <w:rFonts w:cstheme="minorHAnsi"/>
          <w:sz w:val="24"/>
          <w:szCs w:val="24"/>
        </w:rPr>
        <w:t>).</w:t>
      </w:r>
    </w:p>
    <w:p w14:paraId="7B291443" w14:textId="3AB9EEF4" w:rsidR="005646A2" w:rsidRPr="00DE392A" w:rsidRDefault="005646A2" w:rsidP="005646A2">
      <w:pPr>
        <w:pStyle w:val="BodyText"/>
        <w:spacing w:before="1"/>
        <w:ind w:right="262"/>
        <w:rPr>
          <w:rFonts w:asciiTheme="minorHAnsi" w:hAnsiTheme="minorHAnsi" w:cstheme="minorHAnsi"/>
        </w:rPr>
      </w:pPr>
      <w:r w:rsidRPr="00DE392A">
        <w:rPr>
          <w:rFonts w:asciiTheme="minorHAnsi" w:hAnsiTheme="minorHAnsi" w:cstheme="minorHAnsi"/>
        </w:rPr>
        <w:t>It can help by providing those living in poverty with a safe environment in which to step outside of the problems of everyday life … and look to the future.  In this</w:t>
      </w:r>
      <w:r w:rsidR="00CD43B2" w:rsidRPr="00DE392A">
        <w:rPr>
          <w:rFonts w:asciiTheme="minorHAnsi" w:hAnsiTheme="minorHAnsi" w:cstheme="minorHAnsi"/>
        </w:rPr>
        <w:t xml:space="preserve"> </w:t>
      </w:r>
      <w:r w:rsidR="00686DCE" w:rsidRPr="00DE392A">
        <w:rPr>
          <w:rFonts w:asciiTheme="minorHAnsi" w:hAnsiTheme="minorHAnsi" w:cstheme="minorHAnsi"/>
        </w:rPr>
        <w:t>15-to-20-week</w:t>
      </w:r>
      <w:r w:rsidRPr="00DE392A">
        <w:rPr>
          <w:rFonts w:asciiTheme="minorHAnsi" w:hAnsiTheme="minorHAnsi" w:cstheme="minorHAnsi"/>
        </w:rPr>
        <w:t xml:space="preserve"> course, groups of</w:t>
      </w:r>
      <w:r w:rsidR="00CD43B2" w:rsidRPr="00DE392A">
        <w:rPr>
          <w:rFonts w:asciiTheme="minorHAnsi" w:hAnsiTheme="minorHAnsi" w:cstheme="minorHAnsi"/>
        </w:rPr>
        <w:t xml:space="preserve"> about</w:t>
      </w:r>
      <w:r w:rsidRPr="00DE392A">
        <w:rPr>
          <w:rFonts w:asciiTheme="minorHAnsi" w:hAnsiTheme="minorHAnsi" w:cstheme="minorHAnsi"/>
        </w:rPr>
        <w:t xml:space="preserve"> 8 to 12 participants—called investigators—come together, along with one or two trained facilitators, to investigate the </w:t>
      </w:r>
      <w:r w:rsidR="001922B5" w:rsidRPr="00DE392A">
        <w:rPr>
          <w:rFonts w:asciiTheme="minorHAnsi" w:hAnsiTheme="minorHAnsi" w:cstheme="minorHAnsi"/>
        </w:rPr>
        <w:t>exploration of</w:t>
      </w:r>
      <w:r w:rsidRPr="00DE392A">
        <w:rPr>
          <w:rFonts w:asciiTheme="minorHAnsi" w:hAnsiTheme="minorHAnsi" w:cstheme="minorHAnsi"/>
        </w:rPr>
        <w:t xml:space="preserve"> the impact of poverty in their own lives and in their communities.  Getting Ahead provides the tools to encourage investigators to </w:t>
      </w:r>
      <w:r w:rsidR="00503408" w:rsidRPr="00503408">
        <w:rPr>
          <w:rFonts w:asciiTheme="minorHAnsi" w:hAnsiTheme="minorHAnsi" w:cstheme="minorHAnsi"/>
        </w:rPr>
        <w:t>author</w:t>
      </w:r>
      <w:r w:rsidRPr="00DE392A">
        <w:rPr>
          <w:rFonts w:asciiTheme="minorHAnsi" w:hAnsiTheme="minorHAnsi" w:cstheme="minorHAnsi"/>
        </w:rPr>
        <w:t xml:space="preserve"> their own future story, and come to grips with the environmental, circumstantial, and psychological challenges they face, along with the resources they have – or lack.</w:t>
      </w:r>
    </w:p>
    <w:p w14:paraId="5DAB9D5F" w14:textId="77777777" w:rsidR="005646A2" w:rsidRPr="00DE392A" w:rsidRDefault="005646A2" w:rsidP="005646A2">
      <w:pPr>
        <w:pStyle w:val="BodyText"/>
        <w:rPr>
          <w:rFonts w:asciiTheme="minorHAnsi" w:hAnsiTheme="minorHAnsi" w:cstheme="minorHAnsi"/>
        </w:rPr>
      </w:pPr>
    </w:p>
    <w:p w14:paraId="1BC12AF8" w14:textId="77777777" w:rsidR="005646A2" w:rsidRPr="00DE392A" w:rsidRDefault="005646A2" w:rsidP="005646A2">
      <w:pPr>
        <w:pStyle w:val="BodyText"/>
        <w:ind w:right="265"/>
        <w:rPr>
          <w:rFonts w:asciiTheme="minorHAnsi" w:hAnsiTheme="minorHAnsi" w:cstheme="minorHAnsi"/>
        </w:rPr>
      </w:pPr>
      <w:r w:rsidRPr="00DE392A">
        <w:rPr>
          <w:rFonts w:asciiTheme="minorHAnsi" w:hAnsiTheme="minorHAnsi" w:cstheme="minorHAnsi"/>
        </w:rPr>
        <w:t>This program includes ten modules: My Life Now; Theory of Change; Rich/Poor Gap &amp; Research on Causes of Poverty; Hidden Rules of Economic Class; The Importance of Language; Eleven Resources; Self-Assessment of Resources; Community Resources; Building Resources; and Personal &amp; Community Plans. The program shows how to use the “Hidden Rules” to build up financial, emotional, social, and other</w:t>
      </w:r>
      <w:r w:rsidRPr="00DE392A">
        <w:rPr>
          <w:rFonts w:asciiTheme="minorHAnsi" w:hAnsiTheme="minorHAnsi" w:cstheme="minorHAnsi"/>
          <w:spacing w:val="-14"/>
        </w:rPr>
        <w:t xml:space="preserve"> </w:t>
      </w:r>
      <w:r w:rsidRPr="00DE392A">
        <w:rPr>
          <w:rFonts w:asciiTheme="minorHAnsi" w:hAnsiTheme="minorHAnsi" w:cstheme="minorHAnsi"/>
        </w:rPr>
        <w:t>resources.</w:t>
      </w:r>
    </w:p>
    <w:p w14:paraId="614295D2" w14:textId="77777777" w:rsidR="005646A2" w:rsidRPr="00DE392A" w:rsidRDefault="005646A2" w:rsidP="005646A2">
      <w:pPr>
        <w:pStyle w:val="BodyText"/>
        <w:ind w:right="265"/>
        <w:rPr>
          <w:rFonts w:asciiTheme="minorHAnsi" w:hAnsiTheme="minorHAnsi" w:cstheme="minorHAnsi"/>
        </w:rPr>
      </w:pPr>
    </w:p>
    <w:p w14:paraId="664F2D34" w14:textId="11AC1A6A" w:rsidR="005646A2" w:rsidRPr="00DE392A" w:rsidRDefault="005646A2" w:rsidP="005646A2">
      <w:pPr>
        <w:pStyle w:val="BodyText"/>
        <w:spacing w:before="1"/>
        <w:ind w:right="262"/>
        <w:rPr>
          <w:rFonts w:asciiTheme="minorHAnsi" w:hAnsiTheme="minorHAnsi" w:cstheme="minorHAnsi"/>
        </w:rPr>
      </w:pPr>
      <w:r w:rsidRPr="00DE392A">
        <w:rPr>
          <w:rFonts w:asciiTheme="minorHAnsi" w:hAnsiTheme="minorHAnsi" w:cstheme="minorHAnsi"/>
        </w:rPr>
        <w:t xml:space="preserve">Understanding the hidden rules of the middle class and wealth, and choosing to use them, can open doors to new relationships, new jobs, and higher resources. </w:t>
      </w:r>
    </w:p>
    <w:p w14:paraId="74FC027B" w14:textId="77777777" w:rsidR="005646A2" w:rsidRPr="00DE392A" w:rsidRDefault="005646A2">
      <w:pPr>
        <w:rPr>
          <w:rFonts w:cstheme="minorHAnsi"/>
          <w:sz w:val="24"/>
          <w:szCs w:val="24"/>
        </w:rPr>
      </w:pPr>
    </w:p>
    <w:p w14:paraId="0A4D3436" w14:textId="77777777" w:rsidR="00D93ACB" w:rsidRPr="00DE392A" w:rsidRDefault="00D93ACB">
      <w:pPr>
        <w:rPr>
          <w:rFonts w:cstheme="minorHAnsi"/>
          <w:sz w:val="24"/>
          <w:szCs w:val="24"/>
        </w:rPr>
      </w:pPr>
    </w:p>
    <w:p w14:paraId="29F59353" w14:textId="77777777" w:rsidR="00D93ACB" w:rsidRPr="00DE392A" w:rsidRDefault="00D93ACB">
      <w:pPr>
        <w:rPr>
          <w:rFonts w:cstheme="minorHAnsi"/>
          <w:sz w:val="24"/>
          <w:szCs w:val="24"/>
        </w:rPr>
      </w:pPr>
    </w:p>
    <w:p w14:paraId="1F25A5D4" w14:textId="77777777" w:rsidR="00D93ACB" w:rsidRPr="00DE392A" w:rsidRDefault="00D93ACB">
      <w:pPr>
        <w:rPr>
          <w:rFonts w:cstheme="minorHAnsi"/>
          <w:sz w:val="24"/>
          <w:szCs w:val="24"/>
        </w:rPr>
      </w:pPr>
    </w:p>
    <w:p w14:paraId="518388F6" w14:textId="77777777" w:rsidR="00D93ACB" w:rsidRPr="00DE392A" w:rsidRDefault="00D93ACB">
      <w:pPr>
        <w:rPr>
          <w:rFonts w:cstheme="minorHAnsi"/>
          <w:sz w:val="24"/>
          <w:szCs w:val="24"/>
        </w:rPr>
      </w:pPr>
    </w:p>
    <w:p w14:paraId="39A85700" w14:textId="77777777" w:rsidR="00D93ACB" w:rsidRPr="00DE392A" w:rsidRDefault="00D93ACB">
      <w:pPr>
        <w:rPr>
          <w:rFonts w:cstheme="minorHAnsi"/>
          <w:sz w:val="24"/>
          <w:szCs w:val="24"/>
        </w:rPr>
      </w:pPr>
    </w:p>
    <w:p w14:paraId="2DDC1676" w14:textId="77777777" w:rsidR="00D93ACB" w:rsidRPr="00DE392A" w:rsidRDefault="00D93ACB">
      <w:pPr>
        <w:rPr>
          <w:rFonts w:cstheme="minorHAnsi"/>
          <w:sz w:val="24"/>
          <w:szCs w:val="24"/>
        </w:rPr>
      </w:pPr>
    </w:p>
    <w:p w14:paraId="131A383D" w14:textId="77777777" w:rsidR="00D93ACB" w:rsidRPr="00DE392A" w:rsidRDefault="00D93ACB">
      <w:pPr>
        <w:rPr>
          <w:rFonts w:cstheme="minorHAnsi"/>
          <w:sz w:val="24"/>
          <w:szCs w:val="24"/>
        </w:rPr>
      </w:pPr>
    </w:p>
    <w:p w14:paraId="15D08D77" w14:textId="77777777" w:rsidR="00D93ACB" w:rsidRPr="00DE392A" w:rsidRDefault="00D93ACB">
      <w:pPr>
        <w:rPr>
          <w:rFonts w:cstheme="minorHAnsi"/>
          <w:sz w:val="24"/>
          <w:szCs w:val="24"/>
        </w:rPr>
      </w:pPr>
    </w:p>
    <w:p w14:paraId="35735300" w14:textId="77777777" w:rsidR="00D93ACB" w:rsidRPr="00DE392A" w:rsidRDefault="00D93ACB">
      <w:pPr>
        <w:rPr>
          <w:rFonts w:cstheme="minorHAnsi"/>
          <w:sz w:val="24"/>
          <w:szCs w:val="24"/>
        </w:rPr>
      </w:pPr>
    </w:p>
    <w:p w14:paraId="4B446F0F" w14:textId="77777777" w:rsidR="00D93ACB" w:rsidRPr="00DE392A" w:rsidRDefault="00D93ACB">
      <w:pPr>
        <w:rPr>
          <w:rFonts w:cstheme="minorHAnsi"/>
          <w:sz w:val="24"/>
          <w:szCs w:val="24"/>
        </w:rPr>
      </w:pPr>
    </w:p>
    <w:p w14:paraId="756AFD7A" w14:textId="77777777" w:rsidR="00D93ACB" w:rsidRPr="00DE392A" w:rsidRDefault="00D93ACB">
      <w:pPr>
        <w:rPr>
          <w:rFonts w:cstheme="minorHAnsi"/>
          <w:sz w:val="24"/>
          <w:szCs w:val="24"/>
        </w:rPr>
      </w:pPr>
    </w:p>
    <w:p w14:paraId="24DBF03D" w14:textId="127384D4" w:rsidR="00686DCE" w:rsidRPr="00993B56" w:rsidRDefault="002F67F4">
      <w:pPr>
        <w:rPr>
          <w:rFonts w:cstheme="minorHAnsi"/>
          <w:b/>
          <w:bCs/>
          <w:sz w:val="24"/>
          <w:szCs w:val="24"/>
          <w:u w:val="single"/>
        </w:rPr>
      </w:pPr>
      <w:bookmarkStart w:id="2" w:name="generalqs"/>
      <w:bookmarkEnd w:id="0"/>
      <w:bookmarkEnd w:id="2"/>
      <w:r w:rsidRPr="00993B56">
        <w:rPr>
          <w:rFonts w:cstheme="minorHAnsi"/>
          <w:b/>
          <w:bCs/>
          <w:sz w:val="24"/>
          <w:szCs w:val="24"/>
          <w:u w:val="single"/>
        </w:rPr>
        <w:lastRenderedPageBreak/>
        <w:t>GENERAL QUESTIONS</w:t>
      </w:r>
    </w:p>
    <w:p w14:paraId="019F2852" w14:textId="131D69BD" w:rsidR="005646A2" w:rsidRPr="00993B56" w:rsidRDefault="00CD43B2">
      <w:pPr>
        <w:rPr>
          <w:rFonts w:cstheme="minorHAnsi"/>
          <w:b/>
          <w:bCs/>
          <w:sz w:val="24"/>
          <w:szCs w:val="24"/>
        </w:rPr>
      </w:pPr>
      <w:r w:rsidRPr="00993B56">
        <w:rPr>
          <w:rFonts w:cstheme="minorHAnsi"/>
          <w:b/>
          <w:bCs/>
          <w:sz w:val="24"/>
          <w:szCs w:val="24"/>
        </w:rPr>
        <w:t>What is the typical</w:t>
      </w:r>
      <w:r w:rsidR="00686DCE" w:rsidRPr="00993B56">
        <w:rPr>
          <w:rFonts w:cstheme="minorHAnsi"/>
          <w:b/>
          <w:bCs/>
          <w:sz w:val="24"/>
          <w:szCs w:val="24"/>
        </w:rPr>
        <w:t xml:space="preserve"> time commitment to </w:t>
      </w:r>
      <w:r w:rsidR="001922B5" w:rsidRPr="00993B56">
        <w:rPr>
          <w:rFonts w:cstheme="minorHAnsi"/>
          <w:b/>
          <w:bCs/>
          <w:sz w:val="24"/>
          <w:szCs w:val="24"/>
        </w:rPr>
        <w:t>completing</w:t>
      </w:r>
      <w:r w:rsidR="00686DCE" w:rsidRPr="00993B56">
        <w:rPr>
          <w:rFonts w:cstheme="minorHAnsi"/>
          <w:b/>
          <w:bCs/>
          <w:sz w:val="24"/>
          <w:szCs w:val="24"/>
        </w:rPr>
        <w:t xml:space="preserve"> the 10 modules in 15-20 sessions?</w:t>
      </w:r>
    </w:p>
    <w:p w14:paraId="3EC06803" w14:textId="6A6E3147" w:rsidR="00686DCE" w:rsidRPr="00DE392A" w:rsidRDefault="00686DCE" w:rsidP="00686DCE">
      <w:pPr>
        <w:pStyle w:val="BodyText"/>
        <w:ind w:right="295"/>
        <w:rPr>
          <w:rFonts w:asciiTheme="minorHAnsi" w:hAnsiTheme="minorHAnsi" w:cstheme="minorHAnsi"/>
        </w:rPr>
      </w:pPr>
      <w:r w:rsidRPr="00DE392A">
        <w:rPr>
          <w:rFonts w:asciiTheme="minorHAnsi" w:hAnsiTheme="minorHAnsi" w:cstheme="minorHAnsi"/>
        </w:rPr>
        <w:t>Every Council or Conference will be a little different because every community will be different. Some groups will meet weekly at a designated day and time (</w:t>
      </w:r>
      <w:r w:rsidR="00503408" w:rsidRPr="00503408">
        <w:rPr>
          <w:rFonts w:asciiTheme="minorHAnsi" w:hAnsiTheme="minorHAnsi" w:cstheme="minorHAnsi"/>
        </w:rPr>
        <w:t>i.e.,</w:t>
      </w:r>
      <w:r w:rsidRPr="00DE392A">
        <w:rPr>
          <w:rFonts w:asciiTheme="minorHAnsi" w:hAnsiTheme="minorHAnsi" w:cstheme="minorHAnsi"/>
        </w:rPr>
        <w:t xml:space="preserve"> Every Monday from 6 pm to 9 pm). Some groups meet twice a week.</w:t>
      </w:r>
    </w:p>
    <w:p w14:paraId="4F71FF4D" w14:textId="77777777" w:rsidR="00686DCE" w:rsidRPr="00DE392A" w:rsidRDefault="00686DCE" w:rsidP="00686DCE">
      <w:pPr>
        <w:pStyle w:val="BodyText"/>
        <w:ind w:right="295"/>
        <w:rPr>
          <w:rFonts w:asciiTheme="minorHAnsi" w:hAnsiTheme="minorHAnsi" w:cstheme="minorHAnsi"/>
        </w:rPr>
      </w:pPr>
    </w:p>
    <w:p w14:paraId="45E870B6" w14:textId="206564C9" w:rsidR="00686DCE" w:rsidRPr="00DE392A" w:rsidRDefault="00CD30A7" w:rsidP="00686DCE">
      <w:pPr>
        <w:pStyle w:val="BodyText"/>
        <w:ind w:right="295"/>
        <w:rPr>
          <w:rFonts w:asciiTheme="minorHAnsi" w:hAnsiTheme="minorHAnsi" w:cstheme="minorHAnsi"/>
        </w:rPr>
      </w:pPr>
      <w:r w:rsidRPr="00DE392A">
        <w:rPr>
          <w:rFonts w:asciiTheme="minorHAnsi" w:hAnsiTheme="minorHAnsi" w:cstheme="minorHAnsi"/>
        </w:rPr>
        <w:t>For example, m</w:t>
      </w:r>
      <w:r w:rsidR="003F1330" w:rsidRPr="00DE392A">
        <w:rPr>
          <w:rFonts w:asciiTheme="minorHAnsi" w:hAnsiTheme="minorHAnsi" w:cstheme="minorHAnsi"/>
        </w:rPr>
        <w:t xml:space="preserve">ost programs meet </w:t>
      </w:r>
      <w:r w:rsidR="00686DCE" w:rsidRPr="00DE392A">
        <w:rPr>
          <w:rFonts w:asciiTheme="minorHAnsi" w:hAnsiTheme="minorHAnsi" w:cstheme="minorHAnsi"/>
        </w:rPr>
        <w:t xml:space="preserve">for three hours once a week for 15-20 weeks (with an additional session during the first week, to get to know each other and begin the work). Meeting more frequently than twice a week can be hard emotionally for the participants, not to mention challenging </w:t>
      </w:r>
      <w:r w:rsidR="001922B5" w:rsidRPr="00DE392A">
        <w:rPr>
          <w:rFonts w:asciiTheme="minorHAnsi" w:hAnsiTheme="minorHAnsi" w:cstheme="minorHAnsi"/>
        </w:rPr>
        <w:t>schedules</w:t>
      </w:r>
      <w:r w:rsidR="00686DCE" w:rsidRPr="00DE392A">
        <w:rPr>
          <w:rFonts w:asciiTheme="minorHAnsi" w:hAnsiTheme="minorHAnsi" w:cstheme="minorHAnsi"/>
        </w:rPr>
        <w:t>. Conversely, meeting less frequently than once a week can make it hard to maintain momentum and build relationships.</w:t>
      </w:r>
      <w:r w:rsidR="003F1330" w:rsidRPr="00DE392A">
        <w:rPr>
          <w:rFonts w:asciiTheme="minorHAnsi" w:hAnsiTheme="minorHAnsi" w:cstheme="minorHAnsi"/>
        </w:rPr>
        <w:t xml:space="preserve"> Some programs initially start modules 1-4 with 2 sessions per week. Ultimately, altering the schedule should be agreed by both facilitators and investigators. </w:t>
      </w:r>
    </w:p>
    <w:p w14:paraId="0138E324" w14:textId="77777777" w:rsidR="00686DCE" w:rsidRPr="00DE392A" w:rsidRDefault="00686DCE" w:rsidP="00686DCE">
      <w:pPr>
        <w:pStyle w:val="BodyText"/>
        <w:spacing w:before="1"/>
        <w:rPr>
          <w:rFonts w:asciiTheme="minorHAnsi" w:hAnsiTheme="minorHAnsi" w:cstheme="minorHAnsi"/>
        </w:rPr>
      </w:pPr>
    </w:p>
    <w:p w14:paraId="7E6E9A91" w14:textId="60BD4D68" w:rsidR="00686DCE" w:rsidRPr="00DE392A" w:rsidRDefault="00686DCE" w:rsidP="00686DCE">
      <w:pPr>
        <w:pStyle w:val="BodyText"/>
        <w:ind w:right="636"/>
        <w:rPr>
          <w:rFonts w:asciiTheme="minorHAnsi" w:hAnsiTheme="minorHAnsi" w:cstheme="minorHAnsi"/>
        </w:rPr>
      </w:pPr>
      <w:r w:rsidRPr="00DE392A">
        <w:rPr>
          <w:rFonts w:asciiTheme="minorHAnsi" w:hAnsiTheme="minorHAnsi" w:cstheme="minorHAnsi"/>
        </w:rPr>
        <w:t xml:space="preserve">The first week is paperwork, organization, team building, and introductions. The final week is the graduation celebration and presentation of final mental models, as well as preparation and planning for implementing </w:t>
      </w:r>
      <w:r w:rsidR="00327957" w:rsidRPr="00DE392A">
        <w:rPr>
          <w:rFonts w:asciiTheme="minorHAnsi" w:hAnsiTheme="minorHAnsi" w:cstheme="minorHAnsi"/>
        </w:rPr>
        <w:t>plans</w:t>
      </w:r>
      <w:r w:rsidRPr="00DE392A">
        <w:rPr>
          <w:rFonts w:asciiTheme="minorHAnsi" w:hAnsiTheme="minorHAnsi" w:cstheme="minorHAnsi"/>
        </w:rPr>
        <w:t>.</w:t>
      </w:r>
    </w:p>
    <w:p w14:paraId="1E65EB3F" w14:textId="77777777" w:rsidR="00686DCE" w:rsidRPr="00DE392A" w:rsidRDefault="00686DCE" w:rsidP="00686DCE">
      <w:pPr>
        <w:pStyle w:val="BodyText"/>
        <w:ind w:right="636"/>
        <w:rPr>
          <w:rFonts w:asciiTheme="minorHAnsi" w:hAnsiTheme="minorHAnsi" w:cstheme="minorHAnsi"/>
        </w:rPr>
      </w:pPr>
    </w:p>
    <w:p w14:paraId="2D66F3EF" w14:textId="41083A36" w:rsidR="00686DCE" w:rsidRPr="00993B56" w:rsidRDefault="00686DCE" w:rsidP="00686DCE">
      <w:pPr>
        <w:pStyle w:val="BodyText"/>
        <w:ind w:right="636"/>
        <w:rPr>
          <w:rFonts w:asciiTheme="minorHAnsi" w:hAnsiTheme="minorHAnsi" w:cstheme="minorHAnsi"/>
          <w:b/>
        </w:rPr>
      </w:pPr>
      <w:r w:rsidRPr="00993B56">
        <w:rPr>
          <w:rFonts w:asciiTheme="minorHAnsi" w:hAnsiTheme="minorHAnsi" w:cstheme="minorHAnsi"/>
          <w:b/>
        </w:rPr>
        <w:t>What is the typical number of ‘Investigators’ per</w:t>
      </w:r>
      <w:r w:rsidR="00CD30A7" w:rsidRPr="00993B56">
        <w:rPr>
          <w:rFonts w:asciiTheme="minorHAnsi" w:hAnsiTheme="minorHAnsi" w:cstheme="minorHAnsi"/>
          <w:b/>
        </w:rPr>
        <w:t xml:space="preserve"> clas</w:t>
      </w:r>
      <w:r w:rsidR="00E06CBA" w:rsidRPr="00993B56">
        <w:rPr>
          <w:rFonts w:asciiTheme="minorHAnsi" w:hAnsiTheme="minorHAnsi" w:cstheme="minorHAnsi"/>
          <w:b/>
        </w:rPr>
        <w:t>s?</w:t>
      </w:r>
    </w:p>
    <w:p w14:paraId="4BA503D4" w14:textId="77777777" w:rsidR="00686DCE" w:rsidRPr="00DE392A" w:rsidRDefault="00686DCE" w:rsidP="00686DCE">
      <w:pPr>
        <w:pStyle w:val="BodyText"/>
        <w:ind w:right="636"/>
        <w:rPr>
          <w:rFonts w:asciiTheme="minorHAnsi" w:hAnsiTheme="minorHAnsi" w:cstheme="minorHAnsi"/>
          <w:b/>
        </w:rPr>
      </w:pPr>
    </w:p>
    <w:p w14:paraId="07D3F136" w14:textId="6CD82D63" w:rsidR="002F67F4" w:rsidRPr="00DE392A" w:rsidRDefault="00CD62B8" w:rsidP="002F67F4">
      <w:pPr>
        <w:pStyle w:val="BodyText"/>
        <w:spacing w:before="70"/>
        <w:ind w:right="207"/>
        <w:rPr>
          <w:rFonts w:asciiTheme="minorHAnsi" w:hAnsiTheme="minorHAnsi" w:cstheme="minorHAnsi"/>
        </w:rPr>
      </w:pPr>
      <w:r w:rsidRPr="00CD62B8">
        <w:rPr>
          <w:rFonts w:asciiTheme="minorHAnsi" w:hAnsiTheme="minorHAnsi" w:cstheme="minorHAnsi"/>
        </w:rPr>
        <w:t>It</w:t>
      </w:r>
      <w:r w:rsidR="002F67F4" w:rsidRPr="00DE392A">
        <w:rPr>
          <w:rFonts w:asciiTheme="minorHAnsi" w:hAnsiTheme="minorHAnsi" w:cstheme="minorHAnsi"/>
        </w:rPr>
        <w:t xml:space="preserve"> is a local decision. The Getting Ahead facilitator manual says the optimum number of investigators is 8-12. In our experience, 6-10 is optimal. Since some will drop out, starting with less than six could result in too few, and more than 10 will limit discussion and make it harder for the group to come together.</w:t>
      </w:r>
    </w:p>
    <w:p w14:paraId="74B382D7" w14:textId="77777777" w:rsidR="002F67F4" w:rsidRPr="00DE392A" w:rsidRDefault="002F67F4" w:rsidP="002F67F4">
      <w:pPr>
        <w:pStyle w:val="BodyText"/>
        <w:spacing w:before="1"/>
        <w:ind w:right="228"/>
        <w:rPr>
          <w:rFonts w:asciiTheme="minorHAnsi" w:hAnsiTheme="minorHAnsi" w:cstheme="minorHAnsi"/>
        </w:rPr>
      </w:pPr>
    </w:p>
    <w:p w14:paraId="76B06FE5" w14:textId="3C521BE9" w:rsidR="002F67F4" w:rsidRPr="00DE392A" w:rsidRDefault="00CD30A7" w:rsidP="002F67F4">
      <w:pPr>
        <w:pStyle w:val="BodyText"/>
        <w:spacing w:before="1"/>
        <w:ind w:right="228"/>
        <w:rPr>
          <w:rFonts w:asciiTheme="minorHAnsi" w:hAnsiTheme="minorHAnsi" w:cstheme="minorHAnsi"/>
        </w:rPr>
      </w:pPr>
      <w:r w:rsidRPr="00DE392A">
        <w:rPr>
          <w:rFonts w:asciiTheme="minorHAnsi" w:hAnsiTheme="minorHAnsi" w:cstheme="minorHAnsi"/>
        </w:rPr>
        <w:t xml:space="preserve">Graduates of the program can identify potential investigators based on the belief a candidate may both benefit from and contribute to the program. </w:t>
      </w:r>
      <w:r w:rsidR="002F67F4" w:rsidRPr="00DE392A">
        <w:rPr>
          <w:rFonts w:asciiTheme="minorHAnsi" w:hAnsiTheme="minorHAnsi" w:cstheme="minorHAnsi"/>
        </w:rPr>
        <w:t xml:space="preserve">Investigators can also be recommended and handpicked. You may find excellent candidates </w:t>
      </w:r>
      <w:r w:rsidR="00E06CBA" w:rsidRPr="00DE392A">
        <w:rPr>
          <w:rFonts w:asciiTheme="minorHAnsi" w:hAnsiTheme="minorHAnsi" w:cstheme="minorHAnsi"/>
        </w:rPr>
        <w:t>from</w:t>
      </w:r>
      <w:r w:rsidR="002F67F4" w:rsidRPr="00DE392A">
        <w:rPr>
          <w:rFonts w:asciiTheme="minorHAnsi" w:hAnsiTheme="minorHAnsi" w:cstheme="minorHAnsi"/>
        </w:rPr>
        <w:t xml:space="preserve"> your home visits. Referrals come from agencies and groups that collaborate on services to those in poverty: United Way, domestic violence shelters, housing service providers, community action agencies, county human services,</w:t>
      </w:r>
      <w:r w:rsidR="00503408">
        <w:rPr>
          <w:rFonts w:asciiTheme="minorHAnsi" w:hAnsiTheme="minorHAnsi" w:cstheme="minorHAnsi"/>
        </w:rPr>
        <w:t xml:space="preserve"> and like services.</w:t>
      </w:r>
    </w:p>
    <w:p w14:paraId="19BEA05F" w14:textId="77777777" w:rsidR="00A56830" w:rsidRPr="00DE392A" w:rsidRDefault="00A56830" w:rsidP="00686DCE">
      <w:pPr>
        <w:pStyle w:val="BodyText"/>
        <w:ind w:right="636"/>
        <w:rPr>
          <w:rFonts w:asciiTheme="minorHAnsi" w:hAnsiTheme="minorHAnsi" w:cstheme="minorHAnsi"/>
          <w:b/>
        </w:rPr>
      </w:pPr>
    </w:p>
    <w:p w14:paraId="4A09E300" w14:textId="77777777" w:rsidR="00A56830" w:rsidRPr="00DE392A" w:rsidRDefault="00A56830" w:rsidP="00686DCE">
      <w:pPr>
        <w:pStyle w:val="BodyText"/>
        <w:ind w:right="636"/>
        <w:rPr>
          <w:rFonts w:asciiTheme="minorHAnsi" w:hAnsiTheme="minorHAnsi" w:cstheme="minorHAnsi"/>
          <w:b/>
        </w:rPr>
      </w:pPr>
    </w:p>
    <w:p w14:paraId="219E5454" w14:textId="4317F3CE" w:rsidR="00686DCE" w:rsidRPr="00993B56" w:rsidRDefault="002F67F4" w:rsidP="00686DCE">
      <w:pPr>
        <w:pStyle w:val="BodyText"/>
        <w:ind w:right="636"/>
        <w:rPr>
          <w:rFonts w:asciiTheme="minorHAnsi" w:hAnsiTheme="minorHAnsi" w:cstheme="minorHAnsi"/>
        </w:rPr>
      </w:pPr>
      <w:r w:rsidRPr="00993B56">
        <w:rPr>
          <w:rFonts w:asciiTheme="minorHAnsi" w:hAnsiTheme="minorHAnsi" w:cstheme="minorHAnsi"/>
          <w:b/>
        </w:rPr>
        <w:t>Have you incorporated Vincentian spirituality into the program?</w:t>
      </w:r>
      <w:r w:rsidR="00CD30A7" w:rsidRPr="00993B56">
        <w:rPr>
          <w:rFonts w:asciiTheme="minorHAnsi" w:hAnsiTheme="minorHAnsi" w:cstheme="minorHAnsi"/>
          <w:b/>
        </w:rPr>
        <w:t xml:space="preserve"> </w:t>
      </w:r>
    </w:p>
    <w:p w14:paraId="681E9794" w14:textId="77777777" w:rsidR="002F67F4" w:rsidRPr="00DE392A" w:rsidRDefault="002F67F4" w:rsidP="002F67F4">
      <w:pPr>
        <w:pStyle w:val="BodyText"/>
        <w:ind w:right="357"/>
        <w:rPr>
          <w:rFonts w:asciiTheme="minorHAnsi" w:hAnsiTheme="minorHAnsi" w:cstheme="minorHAnsi"/>
        </w:rPr>
      </w:pPr>
    </w:p>
    <w:p w14:paraId="5A59DE87" w14:textId="14B0E4F8" w:rsidR="002F67F4" w:rsidRPr="00DE392A" w:rsidRDefault="00CD30A7" w:rsidP="002F67F4">
      <w:pPr>
        <w:pStyle w:val="BodyText"/>
        <w:ind w:right="357"/>
        <w:rPr>
          <w:rFonts w:asciiTheme="minorHAnsi" w:hAnsiTheme="minorHAnsi" w:cstheme="minorHAnsi"/>
        </w:rPr>
      </w:pPr>
      <w:r w:rsidRPr="00DE392A">
        <w:rPr>
          <w:rFonts w:asciiTheme="minorHAnsi" w:hAnsiTheme="minorHAnsi" w:cstheme="minorHAnsi"/>
        </w:rPr>
        <w:t xml:space="preserve">The </w:t>
      </w:r>
      <w:r w:rsidR="003C0C97" w:rsidRPr="00DE392A">
        <w:rPr>
          <w:rFonts w:asciiTheme="minorHAnsi" w:hAnsiTheme="minorHAnsi" w:cstheme="minorHAnsi"/>
        </w:rPr>
        <w:t>National</w:t>
      </w:r>
      <w:r w:rsidRPr="00DE392A">
        <w:rPr>
          <w:rFonts w:asciiTheme="minorHAnsi" w:hAnsiTheme="minorHAnsi" w:cstheme="minorHAnsi"/>
        </w:rPr>
        <w:t xml:space="preserve"> Council developed a set of faith based spiritual reflections and discussions that can be used with a variety of programming and meetings, see the links below. </w:t>
      </w:r>
      <w:r w:rsidR="002F67F4" w:rsidRPr="00DE392A">
        <w:rPr>
          <w:rFonts w:asciiTheme="minorHAnsi" w:hAnsiTheme="minorHAnsi" w:cstheme="minorHAnsi"/>
        </w:rPr>
        <w:t>A local group can redesign these to be general-public reflections without the context of God or Christianity. The Vincentian Spirituality of caring, compassion, and acceptance of each participant regardless of “where” they are in life, shows a true Vincentian spirit and acceptance of others. As facilitators, we were moved each week with the sharing and knowledge that each investigator brought to the table. It was not about what they could get, but rather what they could give.</w:t>
      </w:r>
    </w:p>
    <w:p w14:paraId="5C376110" w14:textId="77777777" w:rsidR="009D04C0" w:rsidRPr="00DE392A" w:rsidRDefault="009D04C0" w:rsidP="002F67F4">
      <w:pPr>
        <w:pStyle w:val="BodyText"/>
        <w:ind w:right="357"/>
        <w:rPr>
          <w:rFonts w:asciiTheme="minorHAnsi" w:hAnsiTheme="minorHAnsi" w:cstheme="minorHAnsi"/>
        </w:rPr>
      </w:pPr>
    </w:p>
    <w:p w14:paraId="5C754097" w14:textId="609E1ED0" w:rsidR="009D04C0" w:rsidRPr="00DE392A" w:rsidRDefault="009D04C0" w:rsidP="002F67F4">
      <w:pPr>
        <w:pStyle w:val="BodyText"/>
        <w:ind w:right="357"/>
        <w:rPr>
          <w:rFonts w:asciiTheme="minorHAnsi" w:hAnsiTheme="minorHAnsi" w:cstheme="minorHAnsi"/>
        </w:rPr>
      </w:pPr>
      <w:r w:rsidRPr="00DE392A">
        <w:rPr>
          <w:rFonts w:asciiTheme="minorHAnsi" w:hAnsiTheme="minorHAnsi" w:cstheme="minorHAnsi"/>
        </w:rPr>
        <w:t>Some prayers and reflections are available on our website:</w:t>
      </w:r>
    </w:p>
    <w:p w14:paraId="576C211F" w14:textId="07946B91" w:rsidR="009D04C0" w:rsidRPr="00DE392A" w:rsidRDefault="009D04C0" w:rsidP="002F67F4">
      <w:pPr>
        <w:pStyle w:val="BodyText"/>
        <w:numPr>
          <w:ilvl w:val="0"/>
          <w:numId w:val="1"/>
        </w:numPr>
        <w:ind w:right="357"/>
        <w:rPr>
          <w:rFonts w:asciiTheme="minorHAnsi" w:hAnsiTheme="minorHAnsi" w:cstheme="minorHAnsi"/>
        </w:rPr>
      </w:pPr>
      <w:hyperlink r:id="rId8" w:history="1">
        <w:r w:rsidRPr="00DE392A">
          <w:rPr>
            <w:rStyle w:val="Hyperlink"/>
            <w:rFonts w:asciiTheme="minorHAnsi" w:hAnsiTheme="minorHAnsi" w:cstheme="minorHAnsi"/>
          </w:rPr>
          <w:t>500 Little Prayers for Vincentians</w:t>
        </w:r>
      </w:hyperlink>
      <w:r w:rsidRPr="00DE392A">
        <w:rPr>
          <w:rFonts w:asciiTheme="minorHAnsi" w:hAnsiTheme="minorHAnsi" w:cstheme="minorHAnsi"/>
        </w:rPr>
        <w:t xml:space="preserve"> </w:t>
      </w:r>
    </w:p>
    <w:p w14:paraId="6F38D9C9" w14:textId="69E6DDE1" w:rsidR="009D04C0" w:rsidRPr="00DE392A" w:rsidRDefault="009D04C0" w:rsidP="002F67F4">
      <w:pPr>
        <w:pStyle w:val="BodyText"/>
        <w:numPr>
          <w:ilvl w:val="0"/>
          <w:numId w:val="1"/>
        </w:numPr>
        <w:ind w:right="357"/>
        <w:rPr>
          <w:rFonts w:asciiTheme="minorHAnsi" w:hAnsiTheme="minorHAnsi" w:cstheme="minorHAnsi"/>
        </w:rPr>
      </w:pPr>
      <w:hyperlink r:id="rId9" w:history="1">
        <w:r w:rsidRPr="00DE392A">
          <w:rPr>
            <w:rStyle w:val="Hyperlink"/>
            <w:rFonts w:asciiTheme="minorHAnsi" w:hAnsiTheme="minorHAnsi" w:cstheme="minorHAnsi"/>
          </w:rPr>
          <w:t>Formation and Spirituality Bundle for Conferences</w:t>
        </w:r>
      </w:hyperlink>
      <w:r w:rsidRPr="00DE392A">
        <w:rPr>
          <w:rFonts w:asciiTheme="minorHAnsi" w:hAnsiTheme="minorHAnsi" w:cstheme="minorHAnsi"/>
        </w:rPr>
        <w:t xml:space="preserve"> </w:t>
      </w:r>
    </w:p>
    <w:p w14:paraId="00203DB1" w14:textId="644F86A9" w:rsidR="009D04C0" w:rsidRPr="00DE392A" w:rsidRDefault="009D04C0" w:rsidP="002F67F4">
      <w:pPr>
        <w:pStyle w:val="BodyText"/>
        <w:numPr>
          <w:ilvl w:val="0"/>
          <w:numId w:val="1"/>
        </w:numPr>
        <w:ind w:right="357"/>
        <w:rPr>
          <w:rFonts w:asciiTheme="minorHAnsi" w:hAnsiTheme="minorHAnsi" w:cstheme="minorHAnsi"/>
        </w:rPr>
      </w:pPr>
      <w:hyperlink r:id="rId10" w:history="1">
        <w:r w:rsidRPr="00DE392A">
          <w:rPr>
            <w:rStyle w:val="Hyperlink"/>
            <w:rFonts w:asciiTheme="minorHAnsi" w:hAnsiTheme="minorHAnsi" w:cstheme="minorHAnsi"/>
          </w:rPr>
          <w:t>More resources can be found at the SVdP Online Store</w:t>
        </w:r>
      </w:hyperlink>
    </w:p>
    <w:p w14:paraId="622CA52D" w14:textId="77777777" w:rsidR="009D04C0" w:rsidRDefault="009D04C0" w:rsidP="009D04C0">
      <w:pPr>
        <w:pStyle w:val="BodyText"/>
        <w:ind w:right="357"/>
        <w:rPr>
          <w:rFonts w:asciiTheme="minorHAnsi" w:hAnsiTheme="minorHAnsi" w:cstheme="minorHAnsi"/>
        </w:rPr>
      </w:pPr>
    </w:p>
    <w:p w14:paraId="57FE6CC4" w14:textId="77777777" w:rsidR="00D472B9" w:rsidRPr="00DE392A" w:rsidRDefault="00D472B9" w:rsidP="009D04C0">
      <w:pPr>
        <w:pStyle w:val="BodyText"/>
        <w:ind w:right="357"/>
        <w:rPr>
          <w:rFonts w:asciiTheme="minorHAnsi" w:hAnsiTheme="minorHAnsi" w:cstheme="minorHAnsi"/>
        </w:rPr>
      </w:pPr>
    </w:p>
    <w:p w14:paraId="21FBF5B1" w14:textId="24AED4F6" w:rsidR="009D04C0" w:rsidRPr="00993B56" w:rsidRDefault="009D04C0" w:rsidP="009D04C0">
      <w:pPr>
        <w:pStyle w:val="BodyText"/>
        <w:ind w:right="357"/>
        <w:rPr>
          <w:rFonts w:asciiTheme="minorHAnsi" w:hAnsiTheme="minorHAnsi" w:cstheme="minorHAnsi"/>
          <w:b/>
        </w:rPr>
      </w:pPr>
      <w:r w:rsidRPr="00993B56">
        <w:rPr>
          <w:rFonts w:asciiTheme="minorHAnsi" w:hAnsiTheme="minorHAnsi" w:cstheme="minorHAnsi"/>
          <w:b/>
        </w:rPr>
        <w:t>Is there anything you would do differently if you were starting over?</w:t>
      </w:r>
    </w:p>
    <w:p w14:paraId="44BAD1CF" w14:textId="2F2A19B7" w:rsidR="002F67F4" w:rsidRPr="00DE392A" w:rsidRDefault="00CD30A7" w:rsidP="002F67F4">
      <w:pPr>
        <w:pStyle w:val="BodyText"/>
        <w:spacing w:before="1"/>
        <w:rPr>
          <w:rFonts w:asciiTheme="minorHAnsi" w:hAnsiTheme="minorHAnsi" w:cstheme="minorHAnsi"/>
        </w:rPr>
      </w:pPr>
      <w:r w:rsidRPr="00DE392A">
        <w:rPr>
          <w:rFonts w:asciiTheme="minorHAnsi" w:hAnsiTheme="minorHAnsi" w:cstheme="minorHAnsi"/>
        </w:rPr>
        <w:t xml:space="preserve"> C</w:t>
      </w:r>
      <w:r w:rsidR="009D04C0" w:rsidRPr="00DE392A">
        <w:rPr>
          <w:rFonts w:asciiTheme="minorHAnsi" w:hAnsiTheme="minorHAnsi" w:cstheme="minorHAnsi"/>
        </w:rPr>
        <w:t xml:space="preserve">reate an ongoing program with options for after graduation. From the first </w:t>
      </w:r>
      <w:r w:rsidR="003C0C97" w:rsidRPr="00DE392A">
        <w:rPr>
          <w:rFonts w:asciiTheme="minorHAnsi" w:hAnsiTheme="minorHAnsi" w:cstheme="minorHAnsi"/>
        </w:rPr>
        <w:t>program, it</w:t>
      </w:r>
      <w:r w:rsidRPr="00DE392A">
        <w:rPr>
          <w:rFonts w:asciiTheme="minorHAnsi" w:hAnsiTheme="minorHAnsi" w:cstheme="minorHAnsi"/>
        </w:rPr>
        <w:t xml:space="preserve"> was </w:t>
      </w:r>
      <w:r w:rsidR="00687890" w:rsidRPr="00DE392A">
        <w:rPr>
          <w:rFonts w:asciiTheme="minorHAnsi" w:hAnsiTheme="minorHAnsi" w:cstheme="minorHAnsi"/>
        </w:rPr>
        <w:t>realized that</w:t>
      </w:r>
      <w:r w:rsidR="0041113E" w:rsidRPr="00DE392A">
        <w:rPr>
          <w:rFonts w:asciiTheme="minorHAnsi" w:hAnsiTheme="minorHAnsi" w:cstheme="minorHAnsi"/>
        </w:rPr>
        <w:t xml:space="preserve"> a</w:t>
      </w:r>
      <w:r w:rsidR="009D04C0" w:rsidRPr="00DE392A">
        <w:rPr>
          <w:rFonts w:asciiTheme="minorHAnsi" w:hAnsiTheme="minorHAnsi" w:cstheme="minorHAnsi"/>
        </w:rPr>
        <w:t xml:space="preserve"> better understanding of the individual needs and </w:t>
      </w:r>
      <w:r w:rsidR="001922B5" w:rsidRPr="00DE392A">
        <w:rPr>
          <w:rFonts w:asciiTheme="minorHAnsi" w:hAnsiTheme="minorHAnsi" w:cstheme="minorHAnsi"/>
        </w:rPr>
        <w:t>benefits</w:t>
      </w:r>
      <w:r w:rsidR="009D04C0" w:rsidRPr="00DE392A">
        <w:rPr>
          <w:rFonts w:asciiTheme="minorHAnsi" w:hAnsiTheme="minorHAnsi" w:cstheme="minorHAnsi"/>
        </w:rPr>
        <w:t xml:space="preserve"> in our community</w:t>
      </w:r>
      <w:r w:rsidRPr="00DE392A">
        <w:rPr>
          <w:rFonts w:asciiTheme="minorHAnsi" w:hAnsiTheme="minorHAnsi" w:cstheme="minorHAnsi"/>
        </w:rPr>
        <w:t xml:space="preserve"> </w:t>
      </w:r>
      <w:r w:rsidR="001922B5" w:rsidRPr="00DE392A">
        <w:rPr>
          <w:rFonts w:asciiTheme="minorHAnsi" w:hAnsiTheme="minorHAnsi" w:cstheme="minorHAnsi"/>
        </w:rPr>
        <w:t>were</w:t>
      </w:r>
      <w:r w:rsidRPr="00DE392A">
        <w:rPr>
          <w:rFonts w:asciiTheme="minorHAnsi" w:hAnsiTheme="minorHAnsi" w:cstheme="minorHAnsi"/>
        </w:rPr>
        <w:t xml:space="preserve"> needed</w:t>
      </w:r>
      <w:r w:rsidR="009D04C0" w:rsidRPr="00DE392A">
        <w:rPr>
          <w:rFonts w:asciiTheme="minorHAnsi" w:hAnsiTheme="minorHAnsi" w:cstheme="minorHAnsi"/>
        </w:rPr>
        <w:t xml:space="preserve">.  </w:t>
      </w:r>
      <w:r w:rsidRPr="00DE392A">
        <w:rPr>
          <w:rFonts w:asciiTheme="minorHAnsi" w:hAnsiTheme="minorHAnsi" w:cstheme="minorHAnsi"/>
        </w:rPr>
        <w:t>A</w:t>
      </w:r>
      <w:r w:rsidR="003C0C97" w:rsidRPr="00DE392A">
        <w:rPr>
          <w:rFonts w:asciiTheme="minorHAnsi" w:hAnsiTheme="minorHAnsi" w:cstheme="minorHAnsi"/>
        </w:rPr>
        <w:t xml:space="preserve">n </w:t>
      </w:r>
      <w:r w:rsidR="009D04C0" w:rsidRPr="00DE392A">
        <w:rPr>
          <w:rFonts w:asciiTheme="minorHAnsi" w:hAnsiTheme="minorHAnsi" w:cstheme="minorHAnsi"/>
        </w:rPr>
        <w:t xml:space="preserve">investigator wrote, “Personally, I believe firmly in budget and credit counseling and use of the SMART goals to use what we have learned in this first course to improve ourselves.”  There are many online tools, like Facebook groups, </w:t>
      </w:r>
      <w:r w:rsidR="001922B5" w:rsidRPr="00DE392A">
        <w:rPr>
          <w:rFonts w:asciiTheme="minorHAnsi" w:hAnsiTheme="minorHAnsi" w:cstheme="minorHAnsi"/>
        </w:rPr>
        <w:t>which</w:t>
      </w:r>
      <w:r w:rsidR="009D04C0" w:rsidRPr="00DE392A">
        <w:rPr>
          <w:rFonts w:asciiTheme="minorHAnsi" w:hAnsiTheme="minorHAnsi" w:cstheme="minorHAnsi"/>
        </w:rPr>
        <w:t xml:space="preserve"> help people stay connected</w:t>
      </w:r>
      <w:r w:rsidR="00B07FCA" w:rsidRPr="00DE392A">
        <w:rPr>
          <w:rFonts w:asciiTheme="minorHAnsi" w:hAnsiTheme="minorHAnsi" w:cstheme="minorHAnsi"/>
        </w:rPr>
        <w:t xml:space="preserve"> after Getting Ahead graduation</w:t>
      </w:r>
      <w:r w:rsidR="009D04C0" w:rsidRPr="00DE392A">
        <w:rPr>
          <w:rFonts w:asciiTheme="minorHAnsi" w:hAnsiTheme="minorHAnsi" w:cstheme="minorHAnsi"/>
        </w:rPr>
        <w:t>.</w:t>
      </w:r>
    </w:p>
    <w:p w14:paraId="170673DF" w14:textId="77777777" w:rsidR="009D04C0" w:rsidRDefault="009D04C0" w:rsidP="002F67F4">
      <w:pPr>
        <w:pStyle w:val="BodyText"/>
        <w:spacing w:before="1"/>
        <w:rPr>
          <w:rFonts w:asciiTheme="minorHAnsi" w:hAnsiTheme="minorHAnsi" w:cstheme="minorHAnsi"/>
        </w:rPr>
      </w:pPr>
    </w:p>
    <w:p w14:paraId="1BE79D82" w14:textId="77777777" w:rsidR="00D472B9" w:rsidRPr="00DE392A" w:rsidRDefault="00D472B9" w:rsidP="002F67F4">
      <w:pPr>
        <w:pStyle w:val="BodyText"/>
        <w:spacing w:before="1"/>
        <w:rPr>
          <w:rFonts w:asciiTheme="minorHAnsi" w:hAnsiTheme="minorHAnsi" w:cstheme="minorHAnsi"/>
        </w:rPr>
      </w:pPr>
    </w:p>
    <w:p w14:paraId="24EF6AF6" w14:textId="0F0D0827" w:rsidR="009D04C0" w:rsidRPr="00993B56" w:rsidRDefault="009D04C0" w:rsidP="009D04C0">
      <w:pPr>
        <w:ind w:right="408"/>
        <w:jc w:val="both"/>
        <w:rPr>
          <w:rFonts w:cstheme="minorHAnsi"/>
          <w:b/>
          <w:sz w:val="24"/>
          <w:szCs w:val="24"/>
        </w:rPr>
      </w:pPr>
      <w:r w:rsidRPr="00993B56">
        <w:rPr>
          <w:rFonts w:cstheme="minorHAnsi"/>
          <w:b/>
          <w:sz w:val="24"/>
          <w:szCs w:val="24"/>
        </w:rPr>
        <w:t xml:space="preserve">A critique by Paul Gorski, written in 2005, of Ruby Payne’s first book, </w:t>
      </w:r>
      <w:r w:rsidRPr="00993B56">
        <w:rPr>
          <w:rFonts w:cstheme="minorHAnsi"/>
          <w:b/>
          <w:i/>
          <w:sz w:val="24"/>
          <w:szCs w:val="24"/>
        </w:rPr>
        <w:t>A Framework for Understanding Poverty</w:t>
      </w:r>
      <w:r w:rsidRPr="00993B56">
        <w:rPr>
          <w:rFonts w:cstheme="minorHAnsi"/>
          <w:b/>
          <w:sz w:val="24"/>
          <w:szCs w:val="24"/>
        </w:rPr>
        <w:t>, claims that her approach was “classist” and “racist,” and that it did not address systemic</w:t>
      </w:r>
      <w:r w:rsidRPr="00993B56">
        <w:rPr>
          <w:rFonts w:cstheme="minorHAnsi"/>
          <w:b/>
          <w:spacing w:val="-27"/>
          <w:sz w:val="24"/>
          <w:szCs w:val="24"/>
        </w:rPr>
        <w:t xml:space="preserve"> </w:t>
      </w:r>
      <w:r w:rsidRPr="00993B56">
        <w:rPr>
          <w:rFonts w:cstheme="minorHAnsi"/>
          <w:b/>
          <w:sz w:val="24"/>
          <w:szCs w:val="24"/>
        </w:rPr>
        <w:t xml:space="preserve">issues in our communities: </w:t>
      </w:r>
      <w:hyperlink r:id="rId11" w:history="1">
        <w:r w:rsidRPr="00993B56">
          <w:rPr>
            <w:rStyle w:val="Hyperlink"/>
            <w:rFonts w:cstheme="minorHAnsi"/>
            <w:sz w:val="24"/>
            <w:szCs w:val="24"/>
          </w:rPr>
          <w:t>UEEE_A_276165.dvi (c21uwm.com)</w:t>
        </w:r>
      </w:hyperlink>
      <w:r w:rsidRPr="00993B56">
        <w:rPr>
          <w:rFonts w:cstheme="minorHAnsi"/>
          <w:sz w:val="24"/>
          <w:szCs w:val="24"/>
        </w:rPr>
        <w:t xml:space="preserve"> </w:t>
      </w:r>
      <w:r w:rsidRPr="00993B56">
        <w:rPr>
          <w:rFonts w:cstheme="minorHAnsi"/>
          <w:b/>
          <w:sz w:val="24"/>
          <w:szCs w:val="24"/>
        </w:rPr>
        <w:t>Is there any validity to this</w:t>
      </w:r>
      <w:r w:rsidRPr="00993B56">
        <w:rPr>
          <w:rFonts w:cstheme="minorHAnsi"/>
          <w:b/>
          <w:spacing w:val="-1"/>
          <w:sz w:val="24"/>
          <w:szCs w:val="24"/>
        </w:rPr>
        <w:t xml:space="preserve"> </w:t>
      </w:r>
      <w:r w:rsidRPr="00993B56">
        <w:rPr>
          <w:rFonts w:cstheme="minorHAnsi"/>
          <w:b/>
          <w:sz w:val="24"/>
          <w:szCs w:val="24"/>
        </w:rPr>
        <w:t>criticism?</w:t>
      </w:r>
    </w:p>
    <w:p w14:paraId="303E977F" w14:textId="77777777" w:rsidR="009D04C0" w:rsidRPr="00DE392A" w:rsidRDefault="009D04C0" w:rsidP="00605EFD">
      <w:pPr>
        <w:pStyle w:val="BodyText"/>
        <w:ind w:right="228"/>
        <w:rPr>
          <w:rFonts w:asciiTheme="minorHAnsi" w:hAnsiTheme="minorHAnsi" w:cstheme="minorHAnsi"/>
        </w:rPr>
      </w:pPr>
      <w:r w:rsidRPr="00DE392A">
        <w:rPr>
          <w:rFonts w:asciiTheme="minorHAnsi" w:hAnsiTheme="minorHAnsi" w:cstheme="minorHAnsi"/>
        </w:rPr>
        <w:t xml:space="preserve">Ruby Payne’s </w:t>
      </w:r>
      <w:r w:rsidRPr="00DE392A">
        <w:rPr>
          <w:rFonts w:asciiTheme="minorHAnsi" w:hAnsiTheme="minorHAnsi" w:cstheme="minorHAnsi"/>
          <w:i/>
        </w:rPr>
        <w:t xml:space="preserve">Framework </w:t>
      </w:r>
      <w:r w:rsidRPr="00DE392A">
        <w:rPr>
          <w:rFonts w:asciiTheme="minorHAnsi" w:hAnsiTheme="minorHAnsi" w:cstheme="minorHAnsi"/>
        </w:rPr>
        <w:t>was written for school administrators and teachers, and she freely stated at the time that it was not originally intended to address systemic issues. Nevertheless, her original data on the hidden rules of class and the reality of social norms arising from economic environments have resonated with millions of people.</w:t>
      </w:r>
    </w:p>
    <w:p w14:paraId="6C46BFD2" w14:textId="77777777" w:rsidR="009D04C0" w:rsidRPr="00DE392A" w:rsidRDefault="009D04C0" w:rsidP="009D04C0">
      <w:pPr>
        <w:pStyle w:val="BodyText"/>
        <w:rPr>
          <w:rFonts w:asciiTheme="minorHAnsi" w:hAnsiTheme="minorHAnsi" w:cstheme="minorHAnsi"/>
        </w:rPr>
      </w:pPr>
    </w:p>
    <w:p w14:paraId="51DD3702" w14:textId="6C3AE87C" w:rsidR="009D04C0" w:rsidRPr="00DE392A" w:rsidRDefault="009D04C0" w:rsidP="00605EFD">
      <w:pPr>
        <w:pStyle w:val="BodyText"/>
        <w:rPr>
          <w:rFonts w:asciiTheme="minorHAnsi" w:hAnsiTheme="minorHAnsi" w:cstheme="minorHAnsi"/>
        </w:rPr>
      </w:pPr>
      <w:r w:rsidRPr="00DE392A">
        <w:rPr>
          <w:rFonts w:asciiTheme="minorHAnsi" w:hAnsiTheme="minorHAnsi" w:cstheme="minorHAnsi"/>
        </w:rPr>
        <w:t>Her work on economic class has allowed Americans to talk about barriers to change without supporting</w:t>
      </w:r>
      <w:r w:rsidR="00605EFD" w:rsidRPr="00DE392A">
        <w:rPr>
          <w:rFonts w:asciiTheme="minorHAnsi" w:hAnsiTheme="minorHAnsi" w:cstheme="minorHAnsi"/>
        </w:rPr>
        <w:t xml:space="preserve"> </w:t>
      </w:r>
      <w:r w:rsidRPr="00DE392A">
        <w:rPr>
          <w:rFonts w:asciiTheme="minorHAnsi" w:hAnsiTheme="minorHAnsi" w:cstheme="minorHAnsi"/>
        </w:rPr>
        <w:t xml:space="preserve">“classism.” In fact, the author of </w:t>
      </w:r>
      <w:r w:rsidRPr="00DE392A">
        <w:rPr>
          <w:rFonts w:asciiTheme="minorHAnsi" w:hAnsiTheme="minorHAnsi" w:cstheme="minorHAnsi"/>
          <w:i/>
        </w:rPr>
        <w:t>Getting Ahead</w:t>
      </w:r>
      <w:r w:rsidRPr="00DE392A">
        <w:rPr>
          <w:rFonts w:asciiTheme="minorHAnsi" w:hAnsiTheme="minorHAnsi" w:cstheme="minorHAnsi"/>
        </w:rPr>
        <w:t xml:space="preserve">, Phil DeVol, argues that knowledge of class environments and hidden rules </w:t>
      </w:r>
      <w:r w:rsidR="00605EFD" w:rsidRPr="00DE392A">
        <w:rPr>
          <w:rFonts w:asciiTheme="minorHAnsi" w:hAnsiTheme="minorHAnsi" w:cstheme="minorHAnsi"/>
        </w:rPr>
        <w:t>helps</w:t>
      </w:r>
      <w:r w:rsidRPr="00DE392A">
        <w:rPr>
          <w:rFonts w:asciiTheme="minorHAnsi" w:hAnsiTheme="minorHAnsi" w:cstheme="minorHAnsi"/>
        </w:rPr>
        <w:t xml:space="preserve"> undo classism. As for racism, Ruby Payne was referring to specific patterns observed in case studies and not generalizing characteristics of all individuals in a group.</w:t>
      </w:r>
    </w:p>
    <w:p w14:paraId="2E942444" w14:textId="77777777" w:rsidR="009D04C0" w:rsidRPr="00DE392A" w:rsidRDefault="009D04C0" w:rsidP="009D04C0">
      <w:pPr>
        <w:pStyle w:val="BodyText"/>
        <w:rPr>
          <w:rFonts w:asciiTheme="minorHAnsi" w:hAnsiTheme="minorHAnsi" w:cstheme="minorHAnsi"/>
        </w:rPr>
      </w:pPr>
    </w:p>
    <w:p w14:paraId="044004B2" w14:textId="77777777" w:rsidR="009D04C0" w:rsidRPr="00DE392A" w:rsidRDefault="009D04C0" w:rsidP="00605EFD">
      <w:pPr>
        <w:pStyle w:val="BodyText"/>
        <w:ind w:right="282"/>
        <w:rPr>
          <w:rFonts w:asciiTheme="minorHAnsi" w:hAnsiTheme="minorHAnsi" w:cstheme="minorHAnsi"/>
        </w:rPr>
      </w:pPr>
      <w:r w:rsidRPr="00DE392A">
        <w:rPr>
          <w:rFonts w:asciiTheme="minorHAnsi" w:hAnsiTheme="minorHAnsi" w:cstheme="minorHAnsi"/>
        </w:rPr>
        <w:t xml:space="preserve">Payne co-authored </w:t>
      </w:r>
      <w:r w:rsidRPr="00DE392A">
        <w:rPr>
          <w:rFonts w:asciiTheme="minorHAnsi" w:hAnsiTheme="minorHAnsi" w:cstheme="minorHAnsi"/>
          <w:i/>
        </w:rPr>
        <w:t xml:space="preserve">Bridges Out of Poverty </w:t>
      </w:r>
      <w:r w:rsidRPr="00DE392A">
        <w:rPr>
          <w:rFonts w:asciiTheme="minorHAnsi" w:hAnsiTheme="minorHAnsi" w:cstheme="minorHAnsi"/>
        </w:rPr>
        <w:t xml:space="preserve">in 2001 with Philip E. DeVol and Terie Dreussi-Smith as the organization branched out into working toward healthy, sustainable communities. In the subsequent collaborative work between Payne and DeVol in 2010, </w:t>
      </w:r>
      <w:r w:rsidRPr="00DE392A">
        <w:rPr>
          <w:rFonts w:asciiTheme="minorHAnsi" w:hAnsiTheme="minorHAnsi" w:cstheme="minorHAnsi"/>
          <w:i/>
        </w:rPr>
        <w:t>Bridges to Sustainable Communities</w:t>
      </w:r>
      <w:r w:rsidRPr="00DE392A">
        <w:rPr>
          <w:rFonts w:asciiTheme="minorHAnsi" w:hAnsiTheme="minorHAnsi" w:cstheme="minorHAnsi"/>
        </w:rPr>
        <w:t xml:space="preserve">, they recommend a “triple lens” (individual, institution, community) approach. This approach is a more comprehensive matrix that addresses </w:t>
      </w:r>
      <w:r w:rsidRPr="00DE392A">
        <w:rPr>
          <w:rFonts w:asciiTheme="minorHAnsi" w:hAnsiTheme="minorHAnsi" w:cstheme="minorHAnsi"/>
          <w:i/>
          <w:u w:val="single"/>
        </w:rPr>
        <w:t>all</w:t>
      </w:r>
      <w:r w:rsidRPr="00DE392A">
        <w:rPr>
          <w:rFonts w:asciiTheme="minorHAnsi" w:hAnsiTheme="minorHAnsi" w:cstheme="minorHAnsi"/>
          <w:i/>
        </w:rPr>
        <w:t xml:space="preserve"> </w:t>
      </w:r>
      <w:r w:rsidRPr="00DE392A">
        <w:rPr>
          <w:rFonts w:asciiTheme="minorHAnsi" w:hAnsiTheme="minorHAnsi" w:cstheme="minorHAnsi"/>
        </w:rPr>
        <w:t xml:space="preserve">the causes of poverty, in which systemic change and advocacy are clearly embraced. People in poverty are engaged to identify barriers they face as they stabilize their lives and build resources, and to take seats at community planning and decision-making tables. Moreover, solid evidence is accumulating regarding the effectiveness of Bridges constructs and the </w:t>
      </w:r>
      <w:r w:rsidRPr="00DE392A">
        <w:rPr>
          <w:rFonts w:asciiTheme="minorHAnsi" w:hAnsiTheme="minorHAnsi" w:cstheme="minorHAnsi"/>
          <w:i/>
        </w:rPr>
        <w:t xml:space="preserve">Getting Ahead in a Just Getting’ by World </w:t>
      </w:r>
      <w:r w:rsidRPr="00DE392A">
        <w:rPr>
          <w:rFonts w:asciiTheme="minorHAnsi" w:hAnsiTheme="minorHAnsi" w:cstheme="minorHAnsi"/>
        </w:rPr>
        <w:t>program.</w:t>
      </w:r>
    </w:p>
    <w:p w14:paraId="358ECE10" w14:textId="77777777" w:rsidR="00605EFD" w:rsidRDefault="00605EFD" w:rsidP="009D04C0">
      <w:pPr>
        <w:pStyle w:val="BodyText"/>
        <w:ind w:left="220" w:right="282"/>
        <w:rPr>
          <w:rFonts w:asciiTheme="minorHAnsi" w:hAnsiTheme="minorHAnsi" w:cstheme="minorHAnsi"/>
        </w:rPr>
      </w:pPr>
    </w:p>
    <w:p w14:paraId="4A21F9B6" w14:textId="77777777" w:rsidR="00D472B9" w:rsidRDefault="00D472B9" w:rsidP="009D04C0">
      <w:pPr>
        <w:pStyle w:val="BodyText"/>
        <w:ind w:left="220" w:right="282"/>
        <w:rPr>
          <w:rFonts w:asciiTheme="minorHAnsi" w:hAnsiTheme="minorHAnsi" w:cstheme="minorHAnsi"/>
        </w:rPr>
      </w:pPr>
    </w:p>
    <w:p w14:paraId="19F81741" w14:textId="60AF7A46" w:rsidR="00605EFD" w:rsidRPr="00DE392A" w:rsidRDefault="009D04C0" w:rsidP="00605EFD">
      <w:pPr>
        <w:pStyle w:val="BodyText"/>
        <w:spacing w:before="74"/>
        <w:ind w:right="302"/>
        <w:rPr>
          <w:rFonts w:asciiTheme="minorHAnsi" w:hAnsiTheme="minorHAnsi" w:cstheme="minorHAnsi"/>
        </w:rPr>
      </w:pPr>
      <w:r w:rsidRPr="00DE392A">
        <w:rPr>
          <w:rFonts w:asciiTheme="minorHAnsi" w:hAnsiTheme="minorHAnsi" w:cstheme="minorHAnsi"/>
        </w:rPr>
        <w:lastRenderedPageBreak/>
        <w:t xml:space="preserve">This comprehensive approach led the Society of St. Vincent de Paul to Bridges as a framework to assist in bringing about systemic change. SVdP recognizes that a systemic approach is needed to meet our goal of ending poverty--one individual, one </w:t>
      </w:r>
      <w:r w:rsidR="00B07FCA" w:rsidRPr="00DE392A">
        <w:rPr>
          <w:rFonts w:asciiTheme="minorHAnsi" w:hAnsiTheme="minorHAnsi" w:cstheme="minorHAnsi"/>
        </w:rPr>
        <w:t>fa</w:t>
      </w:r>
      <w:r w:rsidRPr="00DE392A">
        <w:rPr>
          <w:rFonts w:asciiTheme="minorHAnsi" w:hAnsiTheme="minorHAnsi" w:cstheme="minorHAnsi"/>
        </w:rPr>
        <w:t>mily, one community at a time</w:t>
      </w:r>
      <w:r w:rsidR="00605EFD" w:rsidRPr="00DE392A">
        <w:rPr>
          <w:rFonts w:asciiTheme="minorHAnsi" w:hAnsiTheme="minorHAnsi" w:cstheme="minorHAnsi"/>
        </w:rPr>
        <w:t>.</w:t>
      </w:r>
    </w:p>
    <w:p w14:paraId="4203565C" w14:textId="52678860" w:rsidR="009D04C0" w:rsidRPr="00DE392A" w:rsidRDefault="009D04C0" w:rsidP="00605EFD">
      <w:pPr>
        <w:pStyle w:val="BodyText"/>
        <w:spacing w:before="74"/>
        <w:ind w:right="302"/>
        <w:rPr>
          <w:rFonts w:asciiTheme="minorHAnsi" w:hAnsiTheme="minorHAnsi" w:cstheme="minorHAnsi"/>
        </w:rPr>
      </w:pPr>
      <w:r w:rsidRPr="00DE392A">
        <w:rPr>
          <w:rFonts w:asciiTheme="minorHAnsi" w:hAnsiTheme="minorHAnsi" w:cstheme="minorHAnsi"/>
        </w:rPr>
        <w:t xml:space="preserve">Just like </w:t>
      </w:r>
      <w:r w:rsidR="001922B5" w:rsidRPr="00DE392A">
        <w:rPr>
          <w:rFonts w:asciiTheme="minorHAnsi" w:hAnsiTheme="minorHAnsi" w:cstheme="minorHAnsi"/>
        </w:rPr>
        <w:t>Society</w:t>
      </w:r>
      <w:r w:rsidRPr="00DE392A">
        <w:rPr>
          <w:rFonts w:asciiTheme="minorHAnsi" w:hAnsiTheme="minorHAnsi" w:cstheme="minorHAnsi"/>
        </w:rPr>
        <w:t>, Bridges recommends resisting political party affiliation, but advocating with local, state</w:t>
      </w:r>
      <w:r w:rsidR="00605EFD" w:rsidRPr="00DE392A">
        <w:rPr>
          <w:rFonts w:asciiTheme="minorHAnsi" w:hAnsiTheme="minorHAnsi" w:cstheme="minorHAnsi"/>
        </w:rPr>
        <w:t>,</w:t>
      </w:r>
      <w:r w:rsidRPr="00DE392A">
        <w:rPr>
          <w:rFonts w:asciiTheme="minorHAnsi" w:hAnsiTheme="minorHAnsi" w:cstheme="minorHAnsi"/>
        </w:rPr>
        <w:t xml:space="preserve"> and federal officials to change laws that are a barrier to escaping poverty. The work of the Society’s Voice of the Poor Committee is well aligned with Bridges’ constructs for engaging in systemic change at the local, state, and federal levels.</w:t>
      </w:r>
    </w:p>
    <w:p w14:paraId="1514ECE1" w14:textId="77777777" w:rsidR="009D04C0" w:rsidRPr="00DE392A" w:rsidRDefault="009D04C0" w:rsidP="009D04C0">
      <w:pPr>
        <w:pStyle w:val="BodyText"/>
        <w:rPr>
          <w:rFonts w:asciiTheme="minorHAnsi" w:hAnsiTheme="minorHAnsi" w:cstheme="minorHAnsi"/>
        </w:rPr>
      </w:pPr>
    </w:p>
    <w:p w14:paraId="5ED024F7" w14:textId="68E7B798" w:rsidR="009D04C0" w:rsidRPr="00DE392A" w:rsidRDefault="009D04C0" w:rsidP="00605EFD">
      <w:pPr>
        <w:pStyle w:val="BodyText"/>
        <w:spacing w:before="1"/>
        <w:ind w:right="207"/>
        <w:rPr>
          <w:rFonts w:asciiTheme="minorHAnsi" w:hAnsiTheme="minorHAnsi" w:cstheme="minorHAnsi"/>
        </w:rPr>
      </w:pPr>
      <w:r w:rsidRPr="00DE392A">
        <w:rPr>
          <w:rFonts w:asciiTheme="minorHAnsi" w:hAnsiTheme="minorHAnsi" w:cstheme="minorHAnsi"/>
        </w:rPr>
        <w:t xml:space="preserve">It </w:t>
      </w:r>
      <w:r w:rsidR="001922B5" w:rsidRPr="00DE392A">
        <w:rPr>
          <w:rFonts w:asciiTheme="minorHAnsi" w:hAnsiTheme="minorHAnsi" w:cstheme="minorHAnsi"/>
        </w:rPr>
        <w:t>is also</w:t>
      </w:r>
      <w:r w:rsidRPr="00DE392A">
        <w:rPr>
          <w:rFonts w:asciiTheme="minorHAnsi" w:hAnsiTheme="minorHAnsi" w:cstheme="minorHAnsi"/>
        </w:rPr>
        <w:t xml:space="preserve"> important to note that in the field of education, Payne’s career-long goal of offering strategies for successfully raising student achievement and overcoming economic class barriers have become a cornerstone of advanced school improvement, used with school districts across the country. Dr. Payne's work stems from more than 30 years of experience in public schools as a high school department head, principal, and central office administrator of staff development. Sequels to her original </w:t>
      </w:r>
      <w:r w:rsidRPr="00DE392A">
        <w:rPr>
          <w:rFonts w:asciiTheme="minorHAnsi" w:hAnsiTheme="minorHAnsi" w:cstheme="minorHAnsi"/>
          <w:i/>
        </w:rPr>
        <w:t xml:space="preserve">Framework </w:t>
      </w:r>
      <w:r w:rsidRPr="00DE392A">
        <w:rPr>
          <w:rFonts w:asciiTheme="minorHAnsi" w:hAnsiTheme="minorHAnsi" w:cstheme="minorHAnsi"/>
        </w:rPr>
        <w:t xml:space="preserve">book include </w:t>
      </w:r>
      <w:r w:rsidRPr="00DE392A">
        <w:rPr>
          <w:rFonts w:asciiTheme="minorHAnsi" w:hAnsiTheme="minorHAnsi" w:cstheme="minorHAnsi"/>
          <w:i/>
        </w:rPr>
        <w:t xml:space="preserve">Research-Based Strategies </w:t>
      </w:r>
      <w:r w:rsidRPr="00DE392A">
        <w:rPr>
          <w:rFonts w:asciiTheme="minorHAnsi" w:hAnsiTheme="minorHAnsi" w:cstheme="minorHAnsi"/>
        </w:rPr>
        <w:t xml:space="preserve">(2009) and </w:t>
      </w:r>
      <w:r w:rsidRPr="00DE392A">
        <w:rPr>
          <w:rFonts w:asciiTheme="minorHAnsi" w:hAnsiTheme="minorHAnsi" w:cstheme="minorHAnsi"/>
          <w:i/>
        </w:rPr>
        <w:t xml:space="preserve">School Improvement: 9 Systemic Processes to Raise Achievement </w:t>
      </w:r>
      <w:r w:rsidRPr="00DE392A">
        <w:rPr>
          <w:rFonts w:asciiTheme="minorHAnsi" w:hAnsiTheme="minorHAnsi" w:cstheme="minorHAnsi"/>
        </w:rPr>
        <w:t xml:space="preserve">(2010), co-authored with Donna Magee, Ed. D. In 2011, two of her publications received distinguished recognition: a Gold Medal for </w:t>
      </w:r>
      <w:r w:rsidRPr="00DE392A">
        <w:rPr>
          <w:rFonts w:asciiTheme="minorHAnsi" w:hAnsiTheme="minorHAnsi" w:cstheme="minorHAnsi"/>
          <w:i/>
        </w:rPr>
        <w:t xml:space="preserve">Removing the Mask: Giftedness in Poverty </w:t>
      </w:r>
      <w:r w:rsidRPr="00DE392A">
        <w:rPr>
          <w:rFonts w:asciiTheme="minorHAnsi" w:hAnsiTheme="minorHAnsi" w:cstheme="minorHAnsi"/>
        </w:rPr>
        <w:t xml:space="preserve">from Independent Publisher in the education category, and a Distinguished Achievement Award for </w:t>
      </w:r>
      <w:r w:rsidRPr="00DE392A">
        <w:rPr>
          <w:rFonts w:asciiTheme="minorHAnsi" w:hAnsiTheme="minorHAnsi" w:cstheme="minorHAnsi"/>
          <w:i/>
        </w:rPr>
        <w:t xml:space="preserve">Boys in Poverty: A Framework for Understanding Dropout </w:t>
      </w:r>
      <w:r w:rsidRPr="00DE392A">
        <w:rPr>
          <w:rFonts w:asciiTheme="minorHAnsi" w:hAnsiTheme="minorHAnsi" w:cstheme="minorHAnsi"/>
        </w:rPr>
        <w:t>(Solution Tree Press) from the Association of Educational Publishers in the professional development category.</w:t>
      </w:r>
    </w:p>
    <w:p w14:paraId="7226FE88" w14:textId="77777777" w:rsidR="009D04C0" w:rsidRPr="00DE392A" w:rsidRDefault="009D04C0" w:rsidP="009D04C0">
      <w:pPr>
        <w:pStyle w:val="BodyText"/>
        <w:rPr>
          <w:rFonts w:asciiTheme="minorHAnsi" w:hAnsiTheme="minorHAnsi" w:cstheme="minorHAnsi"/>
        </w:rPr>
      </w:pPr>
    </w:p>
    <w:p w14:paraId="524491AA" w14:textId="3D293801" w:rsidR="009D04C0" w:rsidRPr="00DE392A" w:rsidRDefault="009D04C0" w:rsidP="00605EFD">
      <w:pPr>
        <w:pStyle w:val="BodyText"/>
        <w:ind w:right="488"/>
        <w:rPr>
          <w:rFonts w:asciiTheme="minorHAnsi" w:hAnsiTheme="minorHAnsi" w:cstheme="minorHAnsi"/>
        </w:rPr>
      </w:pPr>
      <w:r w:rsidRPr="00DE392A">
        <w:rPr>
          <w:rFonts w:asciiTheme="minorHAnsi" w:hAnsiTheme="minorHAnsi" w:cstheme="minorHAnsi"/>
        </w:rPr>
        <w:t xml:space="preserve">When Paul Gorski still lived in Minnesota, a community organizer and Bridges consultant reached out to him and informed him about how </w:t>
      </w:r>
      <w:r w:rsidR="00CD62B8" w:rsidRPr="00CD62B8">
        <w:rPr>
          <w:rFonts w:asciiTheme="minorHAnsi" w:hAnsiTheme="minorHAnsi" w:cstheme="minorHAnsi"/>
        </w:rPr>
        <w:t>various sectors and many communities were applying Bridges</w:t>
      </w:r>
      <w:r w:rsidRPr="00DE392A">
        <w:rPr>
          <w:rFonts w:asciiTheme="minorHAnsi" w:hAnsiTheme="minorHAnsi" w:cstheme="minorHAnsi"/>
        </w:rPr>
        <w:t>.</w:t>
      </w:r>
      <w:r w:rsidR="00605EFD" w:rsidRPr="00DE392A">
        <w:rPr>
          <w:rFonts w:asciiTheme="minorHAnsi" w:hAnsiTheme="minorHAnsi" w:cstheme="minorHAnsi"/>
        </w:rPr>
        <w:t xml:space="preserve"> </w:t>
      </w:r>
      <w:r w:rsidRPr="00DE392A">
        <w:rPr>
          <w:rFonts w:asciiTheme="minorHAnsi" w:hAnsiTheme="minorHAnsi" w:cstheme="minorHAnsi"/>
        </w:rPr>
        <w:t xml:space="preserve">Unfortunately, he has not updated his critique. If he had, he might have found that his criticisms were </w:t>
      </w:r>
      <w:r w:rsidR="00CD62B8" w:rsidRPr="00CD62B8">
        <w:rPr>
          <w:rFonts w:asciiTheme="minorHAnsi" w:hAnsiTheme="minorHAnsi" w:cstheme="minorHAnsi"/>
        </w:rPr>
        <w:t>moot</w:t>
      </w:r>
      <w:r w:rsidRPr="00DE392A">
        <w:rPr>
          <w:rFonts w:asciiTheme="minorHAnsi" w:hAnsiTheme="minorHAnsi" w:cstheme="minorHAnsi"/>
        </w:rPr>
        <w:t>. What is unfortunate is that his criticism has gone unchallenged since 2005.</w:t>
      </w:r>
    </w:p>
    <w:p w14:paraId="2B951667" w14:textId="77777777" w:rsidR="009D04C0" w:rsidRPr="00DE392A" w:rsidRDefault="009D04C0" w:rsidP="009D04C0">
      <w:pPr>
        <w:pStyle w:val="BodyText"/>
        <w:spacing w:before="5"/>
        <w:rPr>
          <w:rFonts w:asciiTheme="minorHAnsi" w:hAnsiTheme="minorHAnsi" w:cstheme="minorHAnsi"/>
        </w:rPr>
      </w:pPr>
    </w:p>
    <w:p w14:paraId="765D28D0" w14:textId="727095A3" w:rsidR="009D04C0" w:rsidRPr="00993B56" w:rsidRDefault="00A92FEB" w:rsidP="002F67F4">
      <w:pPr>
        <w:pStyle w:val="BodyText"/>
        <w:spacing w:before="1"/>
        <w:rPr>
          <w:rFonts w:asciiTheme="minorHAnsi" w:hAnsiTheme="minorHAnsi" w:cstheme="minorHAnsi"/>
          <w:b/>
        </w:rPr>
      </w:pPr>
      <w:r w:rsidRPr="00993B56">
        <w:rPr>
          <w:rFonts w:asciiTheme="minorHAnsi" w:hAnsiTheme="minorHAnsi" w:cstheme="minorHAnsi"/>
          <w:b/>
        </w:rPr>
        <w:t>How has use of this program changed what the Society does in your area?</w:t>
      </w:r>
    </w:p>
    <w:p w14:paraId="5066934C" w14:textId="77777777" w:rsidR="00A92FEB" w:rsidRPr="00DE392A" w:rsidRDefault="00A92FEB" w:rsidP="002F67F4">
      <w:pPr>
        <w:pStyle w:val="BodyText"/>
        <w:spacing w:before="1"/>
        <w:rPr>
          <w:rFonts w:asciiTheme="minorHAnsi" w:hAnsiTheme="minorHAnsi" w:cstheme="minorHAnsi"/>
        </w:rPr>
      </w:pPr>
    </w:p>
    <w:p w14:paraId="51E374FE" w14:textId="71565E45" w:rsidR="00A92FEB" w:rsidRPr="00DE392A" w:rsidRDefault="00B07FCA" w:rsidP="00A92FEB">
      <w:pPr>
        <w:ind w:right="277"/>
        <w:rPr>
          <w:rFonts w:cstheme="minorHAnsi"/>
          <w:sz w:val="24"/>
          <w:szCs w:val="24"/>
        </w:rPr>
      </w:pPr>
      <w:r w:rsidRPr="00DE392A">
        <w:rPr>
          <w:rFonts w:cstheme="minorHAnsi"/>
          <w:sz w:val="24"/>
          <w:szCs w:val="24"/>
        </w:rPr>
        <w:t xml:space="preserve">Many conferences </w:t>
      </w:r>
      <w:r w:rsidR="003C0C97" w:rsidRPr="00DE392A">
        <w:rPr>
          <w:rFonts w:cstheme="minorHAnsi"/>
          <w:sz w:val="24"/>
          <w:szCs w:val="24"/>
        </w:rPr>
        <w:t>continue</w:t>
      </w:r>
      <w:r w:rsidR="00A92FEB" w:rsidRPr="00DE392A">
        <w:rPr>
          <w:rFonts w:cstheme="minorHAnsi"/>
          <w:sz w:val="24"/>
          <w:szCs w:val="24"/>
        </w:rPr>
        <w:t xml:space="preserve"> to assist those in need, at risk of homelessness and/or extreme poverty; as we do, we look for potential candidates for GA. It has created greater awareness of the issues in local organizations and churches who provide lunches. We were able to discuss the needs of our Investigators as well as discussing </w:t>
      </w:r>
      <w:r w:rsidR="00503408" w:rsidRPr="00503408">
        <w:rPr>
          <w:rFonts w:cstheme="minorHAnsi"/>
          <w:sz w:val="24"/>
          <w:szCs w:val="24"/>
        </w:rPr>
        <w:t>workable solutions</w:t>
      </w:r>
      <w:r w:rsidR="00A92FEB" w:rsidRPr="00DE392A">
        <w:rPr>
          <w:rFonts w:cstheme="minorHAnsi"/>
          <w:sz w:val="24"/>
          <w:szCs w:val="24"/>
        </w:rPr>
        <w:t xml:space="preserve"> for some of the Investigators. </w:t>
      </w:r>
      <w:r w:rsidR="003C0C97" w:rsidRPr="00DE392A">
        <w:rPr>
          <w:rFonts w:cstheme="minorHAnsi"/>
          <w:sz w:val="24"/>
          <w:szCs w:val="24"/>
        </w:rPr>
        <w:t xml:space="preserve">In terms of </w:t>
      </w:r>
      <w:r w:rsidR="00A92FEB" w:rsidRPr="00DE392A">
        <w:rPr>
          <w:rFonts w:cstheme="minorHAnsi"/>
          <w:sz w:val="24"/>
          <w:szCs w:val="24"/>
        </w:rPr>
        <w:t>Systemic Change, we covered many things in class in reference to the community as a whole and the needs to improve upon from all levels: organizations and groups, as well as individuals... to create a unified force and goal for change in our community.</w:t>
      </w:r>
    </w:p>
    <w:p w14:paraId="5088F491" w14:textId="196B6A17" w:rsidR="00A92FEB" w:rsidRPr="00DE392A" w:rsidRDefault="00A92FEB" w:rsidP="00A92FEB">
      <w:pPr>
        <w:pStyle w:val="BodyText"/>
        <w:spacing w:before="1"/>
        <w:ind w:right="220"/>
        <w:rPr>
          <w:rFonts w:asciiTheme="minorHAnsi" w:hAnsiTheme="minorHAnsi" w:cstheme="minorHAnsi"/>
        </w:rPr>
      </w:pPr>
      <w:r w:rsidRPr="00DE392A">
        <w:rPr>
          <w:rFonts w:asciiTheme="minorHAnsi" w:hAnsiTheme="minorHAnsi" w:cstheme="minorHAnsi"/>
        </w:rPr>
        <w:t xml:space="preserve">One student wrote, “We have just started the course, but I believe it has opened the door for discussions on change and how to reach change. Individuals who take the course are more aware of their need and ability to be self-sufficient and also the community has become aware of how (the Investigators) can help to make positive, permanent changes through education; how to set SMART goals that we will pursue with vigilance… the whole and the </w:t>
      </w:r>
      <w:r w:rsidRPr="00DE392A">
        <w:rPr>
          <w:rFonts w:asciiTheme="minorHAnsi" w:hAnsiTheme="minorHAnsi" w:cstheme="minorHAnsi"/>
        </w:rPr>
        <w:lastRenderedPageBreak/>
        <w:t xml:space="preserve">possible solutions with big business with numbers and people to back up some of the concerns. Overall, we did </w:t>
      </w:r>
      <w:r w:rsidR="00503408" w:rsidRPr="00503408">
        <w:rPr>
          <w:rFonts w:asciiTheme="minorHAnsi" w:hAnsiTheme="minorHAnsi" w:cstheme="minorHAnsi"/>
        </w:rPr>
        <w:t>a decent job</w:t>
      </w:r>
      <w:r w:rsidRPr="00DE392A">
        <w:rPr>
          <w:rFonts w:asciiTheme="minorHAnsi" w:hAnsiTheme="minorHAnsi" w:cstheme="minorHAnsi"/>
        </w:rPr>
        <w:t xml:space="preserve"> of exposing some of the common dilemmas and starting to address them with people from the community.”</w:t>
      </w:r>
    </w:p>
    <w:p w14:paraId="6BB735A5" w14:textId="77777777" w:rsidR="00993B56" w:rsidRPr="00DE392A" w:rsidRDefault="00993B56" w:rsidP="00A92FEB">
      <w:pPr>
        <w:pStyle w:val="BodyText"/>
        <w:rPr>
          <w:rFonts w:asciiTheme="minorHAnsi" w:hAnsiTheme="minorHAnsi" w:cstheme="minorHAnsi"/>
        </w:rPr>
      </w:pPr>
    </w:p>
    <w:p w14:paraId="7E2B5C69" w14:textId="5124A916" w:rsidR="00A92FEB" w:rsidRPr="00DE392A" w:rsidRDefault="00A92FEB" w:rsidP="00A92FEB">
      <w:pPr>
        <w:pStyle w:val="BodyText"/>
        <w:ind w:right="262"/>
        <w:rPr>
          <w:rFonts w:asciiTheme="minorHAnsi" w:hAnsiTheme="minorHAnsi" w:cstheme="minorHAnsi"/>
        </w:rPr>
      </w:pPr>
      <w:r w:rsidRPr="00DE392A">
        <w:rPr>
          <w:rFonts w:asciiTheme="minorHAnsi" w:hAnsiTheme="minorHAnsi" w:cstheme="minorHAnsi"/>
        </w:rPr>
        <w:t xml:space="preserve">Change is always hard and requires much effort and </w:t>
      </w:r>
      <w:r w:rsidR="001922B5" w:rsidRPr="00DE392A">
        <w:rPr>
          <w:rFonts w:asciiTheme="minorHAnsi" w:hAnsiTheme="minorHAnsi" w:cstheme="minorHAnsi"/>
        </w:rPr>
        <w:t>input</w:t>
      </w:r>
      <w:r w:rsidRPr="00DE392A">
        <w:rPr>
          <w:rFonts w:asciiTheme="minorHAnsi" w:hAnsiTheme="minorHAnsi" w:cstheme="minorHAnsi"/>
        </w:rPr>
        <w:t xml:space="preserve"> not only the individual asking for </w:t>
      </w:r>
      <w:r w:rsidR="00DE392A" w:rsidRPr="00DE392A">
        <w:rPr>
          <w:rFonts w:asciiTheme="minorHAnsi" w:hAnsiTheme="minorHAnsi" w:cstheme="minorHAnsi"/>
        </w:rPr>
        <w:t>change</w:t>
      </w:r>
      <w:r w:rsidRPr="00DE392A">
        <w:rPr>
          <w:rFonts w:asciiTheme="minorHAnsi" w:hAnsiTheme="minorHAnsi" w:cstheme="minorHAnsi"/>
        </w:rPr>
        <w:t>, but for the community to be supportive of those changes. The community needs to understand and become familiar with this program so that in the future it can become more supportive and accessible to those contemplating change for their future. Reaching out to those in need is a necessary component.</w:t>
      </w:r>
    </w:p>
    <w:p w14:paraId="2DBF6A94" w14:textId="77777777" w:rsidR="00686DCE" w:rsidRDefault="00686DCE" w:rsidP="00686DCE">
      <w:pPr>
        <w:pStyle w:val="BodyText"/>
        <w:ind w:right="636"/>
        <w:rPr>
          <w:rFonts w:asciiTheme="minorHAnsi" w:hAnsiTheme="minorHAnsi" w:cstheme="minorHAnsi"/>
        </w:rPr>
      </w:pPr>
    </w:p>
    <w:p w14:paraId="79CFF600" w14:textId="77777777" w:rsidR="00D472B9" w:rsidRPr="00DE392A" w:rsidRDefault="00D472B9" w:rsidP="00686DCE">
      <w:pPr>
        <w:pStyle w:val="BodyText"/>
        <w:ind w:right="636"/>
        <w:rPr>
          <w:rFonts w:asciiTheme="minorHAnsi" w:hAnsiTheme="minorHAnsi" w:cstheme="minorHAnsi"/>
        </w:rPr>
      </w:pPr>
    </w:p>
    <w:p w14:paraId="1F316B27" w14:textId="68B8FE92" w:rsidR="00686DCE" w:rsidRPr="00DE392A" w:rsidRDefault="00E24631">
      <w:pPr>
        <w:rPr>
          <w:rFonts w:cstheme="minorHAnsi"/>
          <w:b/>
          <w:sz w:val="24"/>
          <w:szCs w:val="24"/>
        </w:rPr>
      </w:pPr>
      <w:r w:rsidRPr="00DE392A">
        <w:rPr>
          <w:rFonts w:cstheme="minorHAnsi"/>
          <w:b/>
          <w:sz w:val="24"/>
          <w:szCs w:val="24"/>
        </w:rPr>
        <w:t>Is the program available in Spanish? Could you run a program with both Spanish and English speakers?</w:t>
      </w:r>
    </w:p>
    <w:p w14:paraId="7940F798" w14:textId="2FC9D4E9" w:rsidR="00E24631" w:rsidRPr="00DE392A" w:rsidRDefault="00E24631" w:rsidP="00CD1B74">
      <w:pPr>
        <w:pStyle w:val="BodyText"/>
        <w:ind w:right="263"/>
        <w:rPr>
          <w:rFonts w:asciiTheme="minorHAnsi" w:hAnsiTheme="minorHAnsi" w:cstheme="minorHAnsi"/>
        </w:rPr>
      </w:pPr>
      <w:r w:rsidRPr="00DE392A">
        <w:rPr>
          <w:rFonts w:asciiTheme="minorHAnsi" w:hAnsiTheme="minorHAnsi" w:cstheme="minorHAnsi"/>
        </w:rPr>
        <w:t xml:space="preserve">Getting Ahead Investigator workbooks are available in Spanish, but not in the current version which is longer. So, if you wanted both English and Spanish speakers in the same program, you would have to use the older </w:t>
      </w:r>
      <w:r w:rsidR="001922B5" w:rsidRPr="00DE392A">
        <w:rPr>
          <w:rFonts w:asciiTheme="minorHAnsi" w:hAnsiTheme="minorHAnsi" w:cstheme="minorHAnsi"/>
        </w:rPr>
        <w:t>books or</w:t>
      </w:r>
      <w:r w:rsidRPr="00DE392A">
        <w:rPr>
          <w:rFonts w:asciiTheme="minorHAnsi" w:hAnsiTheme="minorHAnsi" w:cstheme="minorHAnsi"/>
        </w:rPr>
        <w:t xml:space="preserve"> wait until the latest version is available in Spanish. Another obstacle would be group sharing &amp; interaction. Since much of the learning comes from investigator sharing with each other, this</w:t>
      </w:r>
      <w:r w:rsidR="00B07FCA" w:rsidRPr="00DE392A">
        <w:rPr>
          <w:rFonts w:asciiTheme="minorHAnsi" w:hAnsiTheme="minorHAnsi" w:cstheme="minorHAnsi"/>
        </w:rPr>
        <w:t xml:space="preserve"> could</w:t>
      </w:r>
      <w:r w:rsidRPr="00DE392A">
        <w:rPr>
          <w:rFonts w:asciiTheme="minorHAnsi" w:hAnsiTheme="minorHAnsi" w:cstheme="minorHAnsi"/>
        </w:rPr>
        <w:t xml:space="preserve"> be challeng</w:t>
      </w:r>
      <w:r w:rsidR="00B07FCA" w:rsidRPr="00DE392A">
        <w:rPr>
          <w:rFonts w:asciiTheme="minorHAnsi" w:hAnsiTheme="minorHAnsi" w:cstheme="minorHAnsi"/>
        </w:rPr>
        <w:t>ing</w:t>
      </w:r>
      <w:r w:rsidRPr="00DE392A">
        <w:rPr>
          <w:rFonts w:asciiTheme="minorHAnsi" w:hAnsiTheme="minorHAnsi" w:cstheme="minorHAnsi"/>
        </w:rPr>
        <w:t xml:space="preserve"> if they could not fully communicate with each other.</w:t>
      </w:r>
      <w:r w:rsidR="00CD1B74" w:rsidRPr="00DE392A">
        <w:rPr>
          <w:rFonts w:asciiTheme="minorHAnsi" w:hAnsiTheme="minorHAnsi" w:cstheme="minorHAnsi"/>
        </w:rPr>
        <w:t xml:space="preserve"> </w:t>
      </w:r>
      <w:r w:rsidRPr="00DE392A">
        <w:rPr>
          <w:rFonts w:asciiTheme="minorHAnsi" w:hAnsiTheme="minorHAnsi" w:cstheme="minorHAnsi"/>
        </w:rPr>
        <w:t xml:space="preserve">If you include a mentoring program, your mentors </w:t>
      </w:r>
      <w:r w:rsidR="00CD1B74" w:rsidRPr="00DE392A">
        <w:rPr>
          <w:rFonts w:asciiTheme="minorHAnsi" w:hAnsiTheme="minorHAnsi" w:cstheme="minorHAnsi"/>
        </w:rPr>
        <w:t>will</w:t>
      </w:r>
      <w:r w:rsidRPr="00DE392A">
        <w:rPr>
          <w:rFonts w:asciiTheme="minorHAnsi" w:hAnsiTheme="minorHAnsi" w:cstheme="minorHAnsi"/>
        </w:rPr>
        <w:t xml:space="preserve"> need to be Spanish speaking, of course.</w:t>
      </w:r>
    </w:p>
    <w:p w14:paraId="7513AABF" w14:textId="77777777" w:rsidR="00CD1B74" w:rsidRPr="00DE392A" w:rsidRDefault="00CD1B74" w:rsidP="00CD1B74">
      <w:pPr>
        <w:pStyle w:val="BodyText"/>
        <w:ind w:right="263"/>
        <w:rPr>
          <w:rFonts w:asciiTheme="minorHAnsi" w:hAnsiTheme="minorHAnsi" w:cstheme="minorHAnsi"/>
        </w:rPr>
      </w:pPr>
    </w:p>
    <w:p w14:paraId="22ED038B" w14:textId="6CF9CBEE" w:rsidR="00E24631" w:rsidRPr="00DE392A" w:rsidRDefault="00CD1B74" w:rsidP="00CD1B74">
      <w:pPr>
        <w:pStyle w:val="BodyText"/>
        <w:ind w:right="263"/>
        <w:rPr>
          <w:rFonts w:asciiTheme="minorHAnsi" w:hAnsiTheme="minorHAnsi" w:cstheme="minorHAnsi"/>
          <w:bCs/>
        </w:rPr>
      </w:pPr>
      <w:r w:rsidRPr="00DE392A">
        <w:rPr>
          <w:rFonts w:asciiTheme="minorHAnsi" w:hAnsiTheme="minorHAnsi" w:cstheme="minorHAnsi"/>
        </w:rPr>
        <w:t xml:space="preserve">More conferences and councils are building Spanish-speaking Getting Ahead programs. </w:t>
      </w:r>
      <w:r w:rsidR="00E24631" w:rsidRPr="00DE392A">
        <w:rPr>
          <w:rFonts w:asciiTheme="minorHAnsi" w:hAnsiTheme="minorHAnsi" w:cstheme="minorHAnsi"/>
          <w:bCs/>
        </w:rPr>
        <w:t xml:space="preserve">Please watch our November 2023 Getting Ahead Practitioner </w:t>
      </w:r>
      <w:r w:rsidR="00CD62B8" w:rsidRPr="00CD62B8">
        <w:rPr>
          <w:rFonts w:asciiTheme="minorHAnsi" w:hAnsiTheme="minorHAnsi" w:cstheme="minorHAnsi"/>
          <w:bCs/>
        </w:rPr>
        <w:t>online seminar</w:t>
      </w:r>
      <w:r w:rsidR="00E24631" w:rsidRPr="00DE392A">
        <w:rPr>
          <w:rFonts w:asciiTheme="minorHAnsi" w:hAnsiTheme="minorHAnsi" w:cstheme="minorHAnsi"/>
          <w:bCs/>
        </w:rPr>
        <w:t xml:space="preserve"> on </w:t>
      </w:r>
      <w:hyperlink r:id="rId12" w:history="1">
        <w:r w:rsidR="00E24631" w:rsidRPr="00DE392A">
          <w:rPr>
            <w:rStyle w:val="Hyperlink"/>
            <w:rFonts w:asciiTheme="minorHAnsi" w:hAnsiTheme="minorHAnsi" w:cstheme="minorHAnsi"/>
            <w:bCs/>
          </w:rPr>
          <w:t>Latino Engagement</w:t>
        </w:r>
      </w:hyperlink>
      <w:r w:rsidR="00E24631" w:rsidRPr="00DE392A">
        <w:rPr>
          <w:rFonts w:asciiTheme="minorHAnsi" w:hAnsiTheme="minorHAnsi" w:cstheme="minorHAnsi"/>
          <w:bCs/>
        </w:rPr>
        <w:t xml:space="preserve"> led by the Waukesha Council</w:t>
      </w:r>
      <w:r w:rsidRPr="00DE392A">
        <w:rPr>
          <w:rFonts w:asciiTheme="minorHAnsi" w:hAnsiTheme="minorHAnsi" w:cstheme="minorHAnsi"/>
          <w:bCs/>
        </w:rPr>
        <w:t>.</w:t>
      </w:r>
    </w:p>
    <w:p w14:paraId="0164B360" w14:textId="77777777" w:rsidR="001922B5" w:rsidRDefault="001922B5" w:rsidP="00CD1B74">
      <w:pPr>
        <w:pStyle w:val="BodyText"/>
        <w:ind w:right="263"/>
        <w:rPr>
          <w:rFonts w:asciiTheme="minorHAnsi" w:hAnsiTheme="minorHAnsi" w:cstheme="minorHAnsi"/>
          <w:bCs/>
        </w:rPr>
      </w:pPr>
    </w:p>
    <w:p w14:paraId="76455AF3" w14:textId="77777777" w:rsidR="00D472B9" w:rsidRPr="00DE392A" w:rsidRDefault="00D472B9" w:rsidP="00CD1B74">
      <w:pPr>
        <w:pStyle w:val="BodyText"/>
        <w:ind w:right="263"/>
        <w:rPr>
          <w:rFonts w:asciiTheme="minorHAnsi" w:hAnsiTheme="minorHAnsi" w:cstheme="minorHAnsi"/>
          <w:bCs/>
        </w:rPr>
      </w:pPr>
    </w:p>
    <w:p w14:paraId="1ED69832" w14:textId="1D9B3B98" w:rsidR="00CD1B74" w:rsidRPr="00993B56" w:rsidRDefault="00CD1B74" w:rsidP="00CD1B74">
      <w:pPr>
        <w:pStyle w:val="BodyText"/>
        <w:ind w:right="263"/>
        <w:rPr>
          <w:rFonts w:asciiTheme="minorHAnsi" w:hAnsiTheme="minorHAnsi" w:cstheme="minorHAnsi"/>
          <w:b/>
        </w:rPr>
      </w:pPr>
      <w:r w:rsidRPr="00993B56">
        <w:rPr>
          <w:rFonts w:asciiTheme="minorHAnsi" w:hAnsiTheme="minorHAnsi" w:cstheme="minorHAnsi"/>
          <w:b/>
        </w:rPr>
        <w:t>Is the program available for other target audiences?</w:t>
      </w:r>
    </w:p>
    <w:p w14:paraId="7EFBBFCF" w14:textId="41996F59" w:rsidR="00D472B9" w:rsidRDefault="00CD1B74" w:rsidP="00CD1B74">
      <w:pPr>
        <w:spacing w:before="70"/>
        <w:ind w:right="279"/>
        <w:rPr>
          <w:rFonts w:cstheme="minorHAnsi"/>
          <w:sz w:val="24"/>
          <w:szCs w:val="24"/>
        </w:rPr>
      </w:pPr>
      <w:r w:rsidRPr="00DE392A">
        <w:rPr>
          <w:rFonts w:cstheme="minorHAnsi"/>
          <w:sz w:val="24"/>
          <w:szCs w:val="24"/>
        </w:rPr>
        <w:t xml:space="preserve">Different versions of Getting Ahead are available for </w:t>
      </w:r>
      <w:r w:rsidR="00503408" w:rsidRPr="00503408">
        <w:rPr>
          <w:rFonts w:cstheme="minorHAnsi"/>
          <w:sz w:val="24"/>
          <w:szCs w:val="24"/>
        </w:rPr>
        <w:t>diverse groups</w:t>
      </w:r>
      <w:r w:rsidRPr="00DE392A">
        <w:rPr>
          <w:rFonts w:cstheme="minorHAnsi"/>
          <w:sz w:val="24"/>
          <w:szCs w:val="24"/>
        </w:rPr>
        <w:t xml:space="preserve">. </w:t>
      </w:r>
      <w:r w:rsidRPr="00DE392A">
        <w:rPr>
          <w:rFonts w:cstheme="minorHAnsi"/>
          <w:i/>
          <w:sz w:val="24"/>
          <w:szCs w:val="24"/>
        </w:rPr>
        <w:t xml:space="preserve">R Rules </w:t>
      </w:r>
      <w:r w:rsidR="0041113E" w:rsidRPr="00DE392A">
        <w:rPr>
          <w:rFonts w:cstheme="minorHAnsi"/>
          <w:sz w:val="24"/>
          <w:szCs w:val="24"/>
        </w:rPr>
        <w:t>target</w:t>
      </w:r>
      <w:r w:rsidRPr="00DE392A">
        <w:rPr>
          <w:rFonts w:cstheme="minorHAnsi"/>
          <w:sz w:val="24"/>
          <w:szCs w:val="24"/>
        </w:rPr>
        <w:t xml:space="preserve"> high school students. </w:t>
      </w:r>
      <w:r w:rsidRPr="00DE392A">
        <w:rPr>
          <w:rFonts w:cstheme="minorHAnsi"/>
          <w:i/>
          <w:sz w:val="24"/>
          <w:szCs w:val="24"/>
        </w:rPr>
        <w:t xml:space="preserve">Investigations into Economic Class in America </w:t>
      </w:r>
      <w:r w:rsidRPr="00DE392A">
        <w:rPr>
          <w:rFonts w:cstheme="minorHAnsi"/>
          <w:sz w:val="24"/>
          <w:szCs w:val="24"/>
        </w:rPr>
        <w:t xml:space="preserve">is a semester-long class for college students. </w:t>
      </w:r>
      <w:r w:rsidRPr="00DE392A">
        <w:rPr>
          <w:rFonts w:cstheme="minorHAnsi"/>
          <w:i/>
          <w:sz w:val="24"/>
          <w:szCs w:val="24"/>
        </w:rPr>
        <w:t xml:space="preserve">Getting Ahead in the Workplace </w:t>
      </w:r>
      <w:r w:rsidRPr="00DE392A">
        <w:rPr>
          <w:rFonts w:cstheme="minorHAnsi"/>
          <w:sz w:val="24"/>
          <w:szCs w:val="24"/>
        </w:rPr>
        <w:t xml:space="preserve">is for a work group environment. </w:t>
      </w:r>
      <w:r w:rsidRPr="00DE392A">
        <w:rPr>
          <w:rFonts w:cstheme="minorHAnsi"/>
          <w:i/>
          <w:sz w:val="24"/>
          <w:szCs w:val="24"/>
        </w:rPr>
        <w:t xml:space="preserve">Getting Ahead While Getting Out </w:t>
      </w:r>
      <w:r w:rsidRPr="00DE392A">
        <w:rPr>
          <w:rFonts w:cstheme="minorHAnsi"/>
          <w:sz w:val="24"/>
          <w:szCs w:val="24"/>
        </w:rPr>
        <w:t xml:space="preserve">is for those returning from incarceration. The Council in Attleboro, MA runs a successful </w:t>
      </w:r>
      <w:hyperlink r:id="rId13" w:history="1">
        <w:r w:rsidRPr="00DE392A">
          <w:rPr>
            <w:rStyle w:val="Hyperlink"/>
            <w:rFonts w:cstheme="minorHAnsi"/>
            <w:sz w:val="24"/>
            <w:szCs w:val="24"/>
          </w:rPr>
          <w:t>Getting Ahead While Getting Out</w:t>
        </w:r>
      </w:hyperlink>
      <w:r w:rsidRPr="00DE392A">
        <w:rPr>
          <w:rFonts w:cstheme="minorHAnsi"/>
          <w:sz w:val="24"/>
          <w:szCs w:val="24"/>
        </w:rPr>
        <w:t xml:space="preserve"> progra</w:t>
      </w:r>
      <w:r w:rsidR="00D472B9">
        <w:rPr>
          <w:rFonts w:cstheme="minorHAnsi"/>
          <w:sz w:val="24"/>
          <w:szCs w:val="24"/>
        </w:rPr>
        <w:t>m.</w:t>
      </w:r>
    </w:p>
    <w:p w14:paraId="1ED05B07" w14:textId="77777777" w:rsidR="00D472B9" w:rsidRDefault="00D472B9" w:rsidP="00CD1B74">
      <w:pPr>
        <w:spacing w:before="70"/>
        <w:ind w:right="279"/>
        <w:rPr>
          <w:rFonts w:cstheme="minorHAnsi"/>
          <w:sz w:val="24"/>
          <w:szCs w:val="24"/>
        </w:rPr>
      </w:pPr>
    </w:p>
    <w:p w14:paraId="242ADC80" w14:textId="77777777" w:rsidR="00D472B9" w:rsidRPr="00DE392A" w:rsidRDefault="00D472B9" w:rsidP="00CD1B74">
      <w:pPr>
        <w:spacing w:before="70"/>
        <w:ind w:right="279"/>
        <w:rPr>
          <w:rFonts w:cstheme="minorHAnsi"/>
          <w:sz w:val="24"/>
          <w:szCs w:val="24"/>
        </w:rPr>
      </w:pPr>
    </w:p>
    <w:p w14:paraId="47A6A0C2" w14:textId="77777777" w:rsidR="00D93ACB" w:rsidRPr="00DE392A" w:rsidRDefault="00D93ACB" w:rsidP="00CD1B74">
      <w:pPr>
        <w:spacing w:before="70"/>
        <w:ind w:right="279"/>
        <w:rPr>
          <w:rFonts w:cstheme="minorHAnsi"/>
          <w:sz w:val="24"/>
          <w:szCs w:val="24"/>
        </w:rPr>
      </w:pPr>
    </w:p>
    <w:p w14:paraId="12AD406E" w14:textId="77777777" w:rsidR="00D93ACB" w:rsidRPr="00DE392A" w:rsidRDefault="00D93ACB" w:rsidP="00CD1B74">
      <w:pPr>
        <w:spacing w:before="70"/>
        <w:ind w:right="279"/>
        <w:rPr>
          <w:rFonts w:cstheme="minorHAnsi"/>
          <w:sz w:val="24"/>
          <w:szCs w:val="24"/>
        </w:rPr>
      </w:pPr>
    </w:p>
    <w:p w14:paraId="7C266D53" w14:textId="77777777" w:rsidR="00D93ACB" w:rsidRPr="00DE392A" w:rsidRDefault="00D93ACB" w:rsidP="00CD1B74">
      <w:pPr>
        <w:spacing w:before="70"/>
        <w:ind w:right="279"/>
        <w:rPr>
          <w:rFonts w:cstheme="minorHAnsi"/>
          <w:sz w:val="24"/>
          <w:szCs w:val="24"/>
        </w:rPr>
      </w:pPr>
    </w:p>
    <w:p w14:paraId="388C85FB" w14:textId="77777777" w:rsidR="00D93ACB" w:rsidRPr="00DE392A" w:rsidRDefault="00D93ACB" w:rsidP="00CD1B74">
      <w:pPr>
        <w:spacing w:before="70"/>
        <w:ind w:right="279"/>
        <w:rPr>
          <w:rFonts w:cstheme="minorHAnsi"/>
          <w:sz w:val="24"/>
          <w:szCs w:val="24"/>
        </w:rPr>
      </w:pPr>
    </w:p>
    <w:p w14:paraId="55DBF128" w14:textId="77777777" w:rsidR="00D93ACB" w:rsidRPr="00DE392A" w:rsidRDefault="00D93ACB" w:rsidP="00CD1B74">
      <w:pPr>
        <w:spacing w:before="70"/>
        <w:ind w:right="279"/>
        <w:rPr>
          <w:rFonts w:cstheme="minorHAnsi"/>
          <w:sz w:val="24"/>
          <w:szCs w:val="24"/>
        </w:rPr>
      </w:pPr>
    </w:p>
    <w:p w14:paraId="0E155D68" w14:textId="365192E8" w:rsidR="007578BE" w:rsidRPr="00DE392A" w:rsidRDefault="00993B56" w:rsidP="00CD1B74">
      <w:pPr>
        <w:spacing w:before="70"/>
        <w:ind w:right="279"/>
        <w:rPr>
          <w:rFonts w:cstheme="minorHAnsi"/>
          <w:sz w:val="24"/>
          <w:szCs w:val="24"/>
        </w:rPr>
      </w:pPr>
      <w:bookmarkStart w:id="3" w:name="programimp"/>
      <w:bookmarkEnd w:id="3"/>
      <w:r>
        <w:rPr>
          <w:rFonts w:cstheme="minorHAnsi"/>
          <w:b/>
          <w:bCs/>
          <w:sz w:val="24"/>
          <w:szCs w:val="24"/>
          <w:u w:val="single"/>
        </w:rPr>
        <w:lastRenderedPageBreak/>
        <w:t>P</w:t>
      </w:r>
      <w:r w:rsidR="007342F6" w:rsidRPr="00DE392A">
        <w:rPr>
          <w:rFonts w:cstheme="minorHAnsi"/>
          <w:b/>
          <w:bCs/>
          <w:sz w:val="24"/>
          <w:szCs w:val="24"/>
          <w:u w:val="single"/>
        </w:rPr>
        <w:t xml:space="preserve">rogram </w:t>
      </w:r>
      <w:r w:rsidR="00E95241" w:rsidRPr="00DE392A">
        <w:rPr>
          <w:rFonts w:cstheme="minorHAnsi"/>
          <w:b/>
          <w:bCs/>
          <w:sz w:val="24"/>
          <w:szCs w:val="24"/>
          <w:u w:val="single"/>
        </w:rPr>
        <w:t xml:space="preserve">Implementing </w:t>
      </w:r>
      <w:r w:rsidR="007342F6" w:rsidRPr="00DE392A">
        <w:rPr>
          <w:rFonts w:cstheme="minorHAnsi"/>
          <w:b/>
          <w:bCs/>
          <w:sz w:val="24"/>
          <w:szCs w:val="24"/>
          <w:u w:val="single"/>
        </w:rPr>
        <w:t>and Organization</w:t>
      </w:r>
    </w:p>
    <w:p w14:paraId="5F65B6DA" w14:textId="2AD2FE8B" w:rsidR="007578BE" w:rsidRPr="00993B56" w:rsidRDefault="007342F6" w:rsidP="00CD1B74">
      <w:pPr>
        <w:spacing w:before="70"/>
        <w:ind w:right="279"/>
        <w:rPr>
          <w:rFonts w:cstheme="minorHAnsi"/>
          <w:b/>
          <w:sz w:val="24"/>
          <w:szCs w:val="24"/>
        </w:rPr>
      </w:pPr>
      <w:r w:rsidRPr="00993B56">
        <w:rPr>
          <w:rFonts w:cstheme="minorHAnsi"/>
          <w:b/>
          <w:sz w:val="24"/>
          <w:szCs w:val="24"/>
        </w:rPr>
        <w:t>What does it cost to run a Getting Ahead program?</w:t>
      </w:r>
    </w:p>
    <w:p w14:paraId="372FDE34" w14:textId="727DA57F" w:rsidR="007342F6" w:rsidRPr="00DE392A" w:rsidRDefault="007342F6" w:rsidP="007342F6">
      <w:pPr>
        <w:pStyle w:val="BodyText"/>
        <w:ind w:right="615"/>
        <w:rPr>
          <w:rFonts w:asciiTheme="minorHAnsi" w:hAnsiTheme="minorHAnsi" w:cstheme="minorHAnsi"/>
        </w:rPr>
      </w:pPr>
      <w:r w:rsidRPr="00DE392A">
        <w:rPr>
          <w:rFonts w:asciiTheme="minorHAnsi" w:hAnsiTheme="minorHAnsi" w:cstheme="minorHAnsi"/>
        </w:rPr>
        <w:t>The largest cost is the stipend for each investigator. Many programs pay a stipend of $25</w:t>
      </w:r>
      <w:r w:rsidR="00B07FCA" w:rsidRPr="00DE392A">
        <w:rPr>
          <w:rFonts w:asciiTheme="minorHAnsi" w:hAnsiTheme="minorHAnsi" w:cstheme="minorHAnsi"/>
        </w:rPr>
        <w:t>-35</w:t>
      </w:r>
      <w:r w:rsidRPr="00DE392A">
        <w:rPr>
          <w:rFonts w:asciiTheme="minorHAnsi" w:hAnsiTheme="minorHAnsi" w:cstheme="minorHAnsi"/>
        </w:rPr>
        <w:t xml:space="preserve"> per session via a gift card (</w:t>
      </w:r>
      <w:r w:rsidR="00503408" w:rsidRPr="00503408">
        <w:rPr>
          <w:rFonts w:asciiTheme="minorHAnsi" w:hAnsiTheme="minorHAnsi" w:cstheme="minorHAnsi"/>
        </w:rPr>
        <w:t>e.g.,</w:t>
      </w:r>
      <w:r w:rsidRPr="00DE392A">
        <w:rPr>
          <w:rFonts w:asciiTheme="minorHAnsi" w:hAnsiTheme="minorHAnsi" w:cstheme="minorHAnsi"/>
        </w:rPr>
        <w:t xml:space="preserve"> gas card, bus pass, or to a local store). Therefore, if your program had eight investigators for 16 sessions, the stipends would cost $3200 in total, or $400 per participant. The Investigator Workbooks cost about $2</w:t>
      </w:r>
      <w:r w:rsidR="00B07FCA" w:rsidRPr="00DE392A">
        <w:rPr>
          <w:rFonts w:asciiTheme="minorHAnsi" w:hAnsiTheme="minorHAnsi" w:cstheme="minorHAnsi"/>
        </w:rPr>
        <w:t>5</w:t>
      </w:r>
      <w:r w:rsidRPr="00DE392A">
        <w:rPr>
          <w:rFonts w:asciiTheme="minorHAnsi" w:hAnsiTheme="minorHAnsi" w:cstheme="minorHAnsi"/>
        </w:rPr>
        <w:t xml:space="preserve"> each. </w:t>
      </w:r>
    </w:p>
    <w:p w14:paraId="3CD4B1E4" w14:textId="77777777" w:rsidR="007342F6" w:rsidRPr="00DE392A" w:rsidRDefault="007342F6" w:rsidP="007342F6">
      <w:pPr>
        <w:pStyle w:val="BodyText"/>
        <w:ind w:right="615"/>
        <w:rPr>
          <w:rFonts w:asciiTheme="minorHAnsi" w:hAnsiTheme="minorHAnsi" w:cstheme="minorHAnsi"/>
        </w:rPr>
      </w:pPr>
    </w:p>
    <w:p w14:paraId="3985F76E" w14:textId="259759C9" w:rsidR="007342F6" w:rsidRPr="00DE392A" w:rsidRDefault="007342F6" w:rsidP="007342F6">
      <w:pPr>
        <w:pStyle w:val="BodyText"/>
        <w:ind w:right="615"/>
        <w:rPr>
          <w:rFonts w:asciiTheme="minorHAnsi" w:hAnsiTheme="minorHAnsi" w:cstheme="minorHAnsi"/>
        </w:rPr>
      </w:pPr>
      <w:r w:rsidRPr="00DE392A">
        <w:rPr>
          <w:rFonts w:asciiTheme="minorHAnsi" w:hAnsiTheme="minorHAnsi" w:cstheme="minorHAnsi"/>
        </w:rPr>
        <w:t>Other out-of-pocket expenses include supplies like flip chart paper, pens, supply bags, notebooks</w:t>
      </w:r>
      <w:r w:rsidR="00503408">
        <w:rPr>
          <w:rFonts w:asciiTheme="minorHAnsi" w:hAnsiTheme="minorHAnsi" w:cstheme="minorHAnsi"/>
        </w:rPr>
        <w:t xml:space="preserve">. </w:t>
      </w:r>
      <w:r w:rsidRPr="00DE392A">
        <w:rPr>
          <w:rFonts w:asciiTheme="minorHAnsi" w:hAnsiTheme="minorHAnsi" w:cstheme="minorHAnsi"/>
        </w:rPr>
        <w:t xml:space="preserve"> Meals </w:t>
      </w:r>
      <w:r w:rsidR="000D0E6A">
        <w:rPr>
          <w:rFonts w:asciiTheme="minorHAnsi" w:hAnsiTheme="minorHAnsi" w:cstheme="minorHAnsi"/>
        </w:rPr>
        <w:t>are generally</w:t>
      </w:r>
      <w:r w:rsidRPr="00DE392A">
        <w:rPr>
          <w:rFonts w:asciiTheme="minorHAnsi" w:hAnsiTheme="minorHAnsi" w:cstheme="minorHAnsi"/>
        </w:rPr>
        <w:t xml:space="preserve"> provided as in-kind donations by church/community groups. Childcare can be a major cost factor depending on how it provided. Some groups avoid liability insurance or if they do not have separate space for childcare, </w:t>
      </w:r>
      <w:r w:rsidRPr="00DE392A">
        <w:rPr>
          <w:rFonts w:asciiTheme="minorHAnsi" w:hAnsiTheme="minorHAnsi" w:cstheme="minorHAnsi"/>
          <w:spacing w:val="3"/>
        </w:rPr>
        <w:t xml:space="preserve">pay </w:t>
      </w:r>
      <w:r w:rsidRPr="00DE392A">
        <w:rPr>
          <w:rFonts w:asciiTheme="minorHAnsi" w:hAnsiTheme="minorHAnsi" w:cstheme="minorHAnsi"/>
        </w:rPr>
        <w:t xml:space="preserve">a provider selected to babysit – in this case, the expense can be equal to the cost of the stipend. </w:t>
      </w:r>
    </w:p>
    <w:p w14:paraId="2A34D78F" w14:textId="77777777" w:rsidR="007342F6" w:rsidRPr="00DE392A" w:rsidRDefault="007342F6" w:rsidP="007342F6">
      <w:pPr>
        <w:pStyle w:val="BodyText"/>
        <w:ind w:right="615"/>
        <w:rPr>
          <w:rFonts w:asciiTheme="minorHAnsi" w:hAnsiTheme="minorHAnsi" w:cstheme="minorHAnsi"/>
        </w:rPr>
      </w:pPr>
    </w:p>
    <w:p w14:paraId="1EDF0217" w14:textId="762B047D" w:rsidR="007342F6" w:rsidRPr="00DE392A" w:rsidRDefault="007342F6" w:rsidP="007342F6">
      <w:pPr>
        <w:pStyle w:val="BodyText"/>
        <w:ind w:right="615"/>
        <w:rPr>
          <w:rFonts w:asciiTheme="minorHAnsi" w:hAnsiTheme="minorHAnsi" w:cstheme="minorHAnsi"/>
        </w:rPr>
      </w:pPr>
      <w:r w:rsidRPr="00DE392A">
        <w:rPr>
          <w:rFonts w:asciiTheme="minorHAnsi" w:hAnsiTheme="minorHAnsi" w:cstheme="minorHAnsi"/>
        </w:rPr>
        <w:t>Other potential expenses can include the graduation event (food if catered, and nominal gifts); mentor or Bridges training classes; promotional literature. Conservatively, you should plan on a cost per participant between $500-$1000. If your program grows big enough to demand more administrative coordination than available from a volunteer, you may need to consider a part time or full-time</w:t>
      </w:r>
      <w:r w:rsidRPr="00DE392A">
        <w:rPr>
          <w:rFonts w:asciiTheme="minorHAnsi" w:hAnsiTheme="minorHAnsi" w:cstheme="minorHAnsi"/>
          <w:spacing w:val="-4"/>
        </w:rPr>
        <w:t xml:space="preserve"> coordi</w:t>
      </w:r>
      <w:r w:rsidRPr="00DE392A">
        <w:rPr>
          <w:rFonts w:asciiTheme="minorHAnsi" w:hAnsiTheme="minorHAnsi" w:cstheme="minorHAnsi"/>
        </w:rPr>
        <w:t>nator.</w:t>
      </w:r>
    </w:p>
    <w:p w14:paraId="31DF6382" w14:textId="77777777" w:rsidR="007342F6" w:rsidRPr="00DE392A" w:rsidRDefault="007342F6" w:rsidP="007342F6">
      <w:pPr>
        <w:pStyle w:val="BodyText"/>
        <w:ind w:right="615"/>
        <w:rPr>
          <w:rFonts w:asciiTheme="minorHAnsi" w:hAnsiTheme="minorHAnsi" w:cstheme="minorHAnsi"/>
        </w:rPr>
      </w:pPr>
    </w:p>
    <w:p w14:paraId="2FDD2868" w14:textId="13321EA3" w:rsidR="007342F6" w:rsidRPr="00DE392A" w:rsidRDefault="007342F6" w:rsidP="007342F6">
      <w:pPr>
        <w:pStyle w:val="BodyText"/>
        <w:ind w:right="615"/>
        <w:rPr>
          <w:rFonts w:asciiTheme="minorHAnsi" w:hAnsiTheme="minorHAnsi" w:cstheme="minorHAnsi"/>
        </w:rPr>
      </w:pPr>
      <w:r w:rsidRPr="00DE392A">
        <w:rPr>
          <w:rFonts w:asciiTheme="minorHAnsi" w:hAnsiTheme="minorHAnsi" w:cstheme="minorHAnsi"/>
        </w:rPr>
        <w:t xml:space="preserve">Prior planning is key. While you are developing </w:t>
      </w:r>
      <w:proofErr w:type="spellStart"/>
      <w:r w:rsidRPr="00DE392A">
        <w:rPr>
          <w:rFonts w:asciiTheme="minorHAnsi" w:hAnsiTheme="minorHAnsi" w:cstheme="minorHAnsi"/>
        </w:rPr>
        <w:t>your</w:t>
      </w:r>
      <w:proofErr w:type="spellEnd"/>
      <w:r w:rsidRPr="00DE392A">
        <w:rPr>
          <w:rFonts w:asciiTheme="minorHAnsi" w:hAnsiTheme="minorHAnsi" w:cstheme="minorHAnsi"/>
        </w:rPr>
        <w:t xml:space="preserve"> Getting Ahead program, find out what community partners can help you manage your costs.  For example, can a local church sponsor the meeting space?  Can a local culinary school</w:t>
      </w:r>
      <w:r w:rsidR="00DE1CB1" w:rsidRPr="00DE392A">
        <w:rPr>
          <w:rFonts w:asciiTheme="minorHAnsi" w:hAnsiTheme="minorHAnsi" w:cstheme="minorHAnsi"/>
        </w:rPr>
        <w:t xml:space="preserve"> donate meals? Can the local chamber or business cover the gas cards or bus passes?</w:t>
      </w:r>
    </w:p>
    <w:p w14:paraId="3C9BEAD5" w14:textId="77777777" w:rsidR="004E6A57" w:rsidRPr="00DE392A" w:rsidRDefault="004E6A57" w:rsidP="007342F6">
      <w:pPr>
        <w:pStyle w:val="BodyText"/>
        <w:ind w:right="615"/>
        <w:rPr>
          <w:rFonts w:asciiTheme="minorHAnsi" w:hAnsiTheme="minorHAnsi" w:cstheme="minorHAnsi"/>
        </w:rPr>
      </w:pPr>
    </w:p>
    <w:p w14:paraId="64E3A21F" w14:textId="2018853E" w:rsidR="004E6A57" w:rsidRPr="00DE392A" w:rsidRDefault="004E6A57" w:rsidP="007342F6">
      <w:pPr>
        <w:pStyle w:val="BodyText"/>
        <w:ind w:right="615"/>
        <w:rPr>
          <w:rFonts w:asciiTheme="minorHAnsi" w:hAnsiTheme="minorHAnsi" w:cstheme="minorHAnsi"/>
        </w:rPr>
      </w:pPr>
      <w:r w:rsidRPr="00DE392A">
        <w:rPr>
          <w:rFonts w:asciiTheme="minorHAnsi" w:hAnsiTheme="minorHAnsi" w:cstheme="minorHAnsi"/>
        </w:rPr>
        <w:t>More information can be found on “</w:t>
      </w:r>
      <w:hyperlink r:id="rId14" w:history="1">
        <w:r w:rsidRPr="00DE392A">
          <w:rPr>
            <w:rStyle w:val="Hyperlink"/>
            <w:rFonts w:asciiTheme="minorHAnsi" w:hAnsiTheme="minorHAnsi" w:cstheme="minorHAnsi"/>
          </w:rPr>
          <w:t>Building a Steering Committee” Practitioner Call</w:t>
        </w:r>
      </w:hyperlink>
      <w:r w:rsidRPr="00DE392A">
        <w:rPr>
          <w:rFonts w:asciiTheme="minorHAnsi" w:hAnsiTheme="minorHAnsi" w:cstheme="minorHAnsi"/>
        </w:rPr>
        <w:t>.</w:t>
      </w:r>
    </w:p>
    <w:p w14:paraId="7019F801" w14:textId="77777777" w:rsidR="00DE1CB1" w:rsidRPr="00DE392A" w:rsidRDefault="00DE1CB1" w:rsidP="007342F6">
      <w:pPr>
        <w:pStyle w:val="BodyText"/>
        <w:ind w:right="615"/>
        <w:rPr>
          <w:rFonts w:asciiTheme="minorHAnsi" w:hAnsiTheme="minorHAnsi" w:cstheme="minorHAnsi"/>
        </w:rPr>
      </w:pPr>
    </w:p>
    <w:p w14:paraId="4EF913F0" w14:textId="44347405" w:rsidR="00E608E2" w:rsidRPr="00993B56" w:rsidRDefault="00E608E2" w:rsidP="00E608E2">
      <w:pPr>
        <w:pStyle w:val="BodyText"/>
        <w:ind w:right="423"/>
        <w:rPr>
          <w:rFonts w:asciiTheme="minorHAnsi" w:hAnsiTheme="minorHAnsi" w:cstheme="minorHAnsi"/>
        </w:rPr>
      </w:pPr>
      <w:r w:rsidRPr="00993B56">
        <w:rPr>
          <w:rFonts w:asciiTheme="minorHAnsi" w:hAnsiTheme="minorHAnsi" w:cstheme="minorHAnsi"/>
          <w:b/>
        </w:rPr>
        <w:t>How is this funded?</w:t>
      </w:r>
    </w:p>
    <w:p w14:paraId="78BAF5E4" w14:textId="29380122" w:rsidR="00F9091D" w:rsidRPr="00DE392A" w:rsidRDefault="00E608E2" w:rsidP="00E608E2">
      <w:pPr>
        <w:pStyle w:val="BodyText"/>
        <w:ind w:right="295"/>
        <w:rPr>
          <w:rFonts w:asciiTheme="minorHAnsi" w:hAnsiTheme="minorHAnsi" w:cstheme="minorHAnsi"/>
        </w:rPr>
      </w:pPr>
      <w:r w:rsidRPr="00DE392A">
        <w:rPr>
          <w:rFonts w:asciiTheme="minorHAnsi" w:hAnsiTheme="minorHAnsi" w:cstheme="minorHAnsi"/>
        </w:rPr>
        <w:t xml:space="preserve">Conferences can also divert some of their funds from immediate needs assistance to this longer lasting type of aid to our friends in need. Since the number of Getting Ahead investigators is </w:t>
      </w:r>
      <w:r w:rsidR="00503408" w:rsidRPr="00503408">
        <w:rPr>
          <w:rFonts w:asciiTheme="minorHAnsi" w:hAnsiTheme="minorHAnsi" w:cstheme="minorHAnsi"/>
        </w:rPr>
        <w:t>minor compared</w:t>
      </w:r>
      <w:r w:rsidRPr="00DE392A">
        <w:rPr>
          <w:rFonts w:asciiTheme="minorHAnsi" w:hAnsiTheme="minorHAnsi" w:cstheme="minorHAnsi"/>
        </w:rPr>
        <w:t xml:space="preserve"> to the number of people helped with immediate basic needs, funding </w:t>
      </w:r>
      <w:r w:rsidR="00F9091D" w:rsidRPr="00DE392A">
        <w:rPr>
          <w:rFonts w:asciiTheme="minorHAnsi" w:hAnsiTheme="minorHAnsi" w:cstheme="minorHAnsi"/>
        </w:rPr>
        <w:t xml:space="preserve">for systemic change programs </w:t>
      </w:r>
      <w:r w:rsidRPr="00DE392A">
        <w:rPr>
          <w:rFonts w:asciiTheme="minorHAnsi" w:hAnsiTheme="minorHAnsi" w:cstheme="minorHAnsi"/>
        </w:rPr>
        <w:t xml:space="preserve">is not </w:t>
      </w:r>
      <w:r w:rsidR="00F9091D" w:rsidRPr="00DE392A">
        <w:rPr>
          <w:rFonts w:asciiTheme="minorHAnsi" w:hAnsiTheme="minorHAnsi" w:cstheme="minorHAnsi"/>
        </w:rPr>
        <w:t>always a priority for some conferences and councils</w:t>
      </w:r>
      <w:r w:rsidR="0041113E" w:rsidRPr="00DE392A">
        <w:rPr>
          <w:rFonts w:asciiTheme="minorHAnsi" w:hAnsiTheme="minorHAnsi" w:cstheme="minorHAnsi"/>
        </w:rPr>
        <w:t>.</w:t>
      </w:r>
      <w:r w:rsidR="00F9091D" w:rsidRPr="00DE392A">
        <w:rPr>
          <w:rFonts w:asciiTheme="minorHAnsi" w:hAnsiTheme="minorHAnsi" w:cstheme="minorHAnsi"/>
        </w:rPr>
        <w:t xml:space="preserve">  Funding sources/options can include</w:t>
      </w:r>
      <w:r w:rsidR="0041113E" w:rsidRPr="00DE392A">
        <w:rPr>
          <w:rFonts w:asciiTheme="minorHAnsi" w:hAnsiTheme="minorHAnsi" w:cstheme="minorHAnsi"/>
        </w:rPr>
        <w:t>:</w:t>
      </w:r>
      <w:r w:rsidR="00F9091D" w:rsidRPr="00DE392A">
        <w:rPr>
          <w:rFonts w:asciiTheme="minorHAnsi" w:hAnsiTheme="minorHAnsi" w:cstheme="minorHAnsi"/>
        </w:rPr>
        <w:t xml:space="preserve"> </w:t>
      </w:r>
    </w:p>
    <w:p w14:paraId="6C965970" w14:textId="0BE9BEB5" w:rsidR="00F9091D" w:rsidRPr="00DE392A" w:rsidRDefault="0041113E" w:rsidP="00F9091D">
      <w:pPr>
        <w:pStyle w:val="BodyText"/>
        <w:numPr>
          <w:ilvl w:val="0"/>
          <w:numId w:val="6"/>
        </w:numPr>
        <w:ind w:right="295"/>
        <w:rPr>
          <w:rFonts w:asciiTheme="minorHAnsi" w:hAnsiTheme="minorHAnsi" w:cstheme="minorHAnsi"/>
        </w:rPr>
      </w:pPr>
      <w:r w:rsidRPr="00DE392A">
        <w:rPr>
          <w:rFonts w:asciiTheme="minorHAnsi" w:hAnsiTheme="minorHAnsi" w:cstheme="minorHAnsi"/>
        </w:rPr>
        <w:t>Conference</w:t>
      </w:r>
      <w:r w:rsidR="00F9091D" w:rsidRPr="00DE392A">
        <w:rPr>
          <w:rFonts w:asciiTheme="minorHAnsi" w:hAnsiTheme="minorHAnsi" w:cstheme="minorHAnsi"/>
        </w:rPr>
        <w:t>/Council</w:t>
      </w:r>
    </w:p>
    <w:p w14:paraId="0F5AED36" w14:textId="17601D5E" w:rsidR="00F9091D" w:rsidRPr="00DE392A" w:rsidRDefault="00F9091D" w:rsidP="00F9091D">
      <w:pPr>
        <w:pStyle w:val="BodyText"/>
        <w:numPr>
          <w:ilvl w:val="0"/>
          <w:numId w:val="6"/>
        </w:numPr>
        <w:ind w:right="295"/>
        <w:rPr>
          <w:rFonts w:asciiTheme="minorHAnsi" w:hAnsiTheme="minorHAnsi" w:cstheme="minorHAnsi"/>
        </w:rPr>
      </w:pPr>
      <w:r w:rsidRPr="00DE392A">
        <w:rPr>
          <w:rFonts w:asciiTheme="minorHAnsi" w:hAnsiTheme="minorHAnsi" w:cstheme="minorHAnsi"/>
        </w:rPr>
        <w:t>Local business</w:t>
      </w:r>
    </w:p>
    <w:p w14:paraId="394F83DC" w14:textId="7F30CC48" w:rsidR="00F9091D" w:rsidRPr="00DE392A" w:rsidRDefault="00F9091D" w:rsidP="00F9091D">
      <w:pPr>
        <w:pStyle w:val="BodyText"/>
        <w:numPr>
          <w:ilvl w:val="0"/>
          <w:numId w:val="6"/>
        </w:numPr>
        <w:ind w:right="295"/>
        <w:rPr>
          <w:rFonts w:asciiTheme="minorHAnsi" w:hAnsiTheme="minorHAnsi" w:cstheme="minorHAnsi"/>
        </w:rPr>
      </w:pPr>
      <w:r w:rsidRPr="00DE392A">
        <w:rPr>
          <w:rFonts w:asciiTheme="minorHAnsi" w:hAnsiTheme="minorHAnsi" w:cstheme="minorHAnsi"/>
        </w:rPr>
        <w:t>Grants from community partners</w:t>
      </w:r>
    </w:p>
    <w:p w14:paraId="08ADBAA8" w14:textId="7715FDCA" w:rsidR="00F9091D" w:rsidRPr="00DE392A" w:rsidRDefault="00F9091D" w:rsidP="00F9091D">
      <w:pPr>
        <w:pStyle w:val="BodyText"/>
        <w:numPr>
          <w:ilvl w:val="0"/>
          <w:numId w:val="6"/>
        </w:numPr>
        <w:ind w:right="295"/>
        <w:rPr>
          <w:rFonts w:asciiTheme="minorHAnsi" w:hAnsiTheme="minorHAnsi" w:cstheme="minorHAnsi"/>
        </w:rPr>
      </w:pPr>
      <w:r w:rsidRPr="00DE392A">
        <w:rPr>
          <w:rFonts w:asciiTheme="minorHAnsi" w:hAnsiTheme="minorHAnsi" w:cstheme="minorHAnsi"/>
        </w:rPr>
        <w:t xml:space="preserve">FOP Walk </w:t>
      </w:r>
    </w:p>
    <w:p w14:paraId="031DF6C9" w14:textId="6E392C17" w:rsidR="00F9091D" w:rsidRPr="00DE392A" w:rsidRDefault="00F9091D" w:rsidP="00F9091D">
      <w:pPr>
        <w:pStyle w:val="BodyText"/>
        <w:numPr>
          <w:ilvl w:val="0"/>
          <w:numId w:val="6"/>
        </w:numPr>
        <w:ind w:right="295"/>
        <w:rPr>
          <w:rFonts w:asciiTheme="minorHAnsi" w:hAnsiTheme="minorHAnsi" w:cstheme="minorHAnsi"/>
        </w:rPr>
      </w:pPr>
      <w:r w:rsidRPr="00DE392A">
        <w:rPr>
          <w:rFonts w:asciiTheme="minorHAnsi" w:hAnsiTheme="minorHAnsi" w:cstheme="minorHAnsi"/>
        </w:rPr>
        <w:t xml:space="preserve">National Council Grant </w:t>
      </w:r>
    </w:p>
    <w:p w14:paraId="7C61FA45" w14:textId="649047EC" w:rsidR="00F9091D" w:rsidRPr="00DE392A" w:rsidRDefault="00F9091D" w:rsidP="00F9091D">
      <w:pPr>
        <w:pStyle w:val="BodyText"/>
        <w:numPr>
          <w:ilvl w:val="0"/>
          <w:numId w:val="6"/>
        </w:numPr>
        <w:ind w:right="295"/>
        <w:rPr>
          <w:rFonts w:asciiTheme="minorHAnsi" w:hAnsiTheme="minorHAnsi" w:cstheme="minorHAnsi"/>
        </w:rPr>
      </w:pPr>
      <w:r w:rsidRPr="00DE392A">
        <w:rPr>
          <w:rFonts w:asciiTheme="minorHAnsi" w:hAnsiTheme="minorHAnsi" w:cstheme="minorHAnsi"/>
        </w:rPr>
        <w:t xml:space="preserve">Local Churches/conference/council members can provide meals for sessions or location for </w:t>
      </w:r>
      <w:r w:rsidR="001922B5" w:rsidRPr="00DE392A">
        <w:rPr>
          <w:rFonts w:asciiTheme="minorHAnsi" w:hAnsiTheme="minorHAnsi" w:cstheme="minorHAnsi"/>
        </w:rPr>
        <w:t>meetings</w:t>
      </w:r>
      <w:r w:rsidRPr="00DE392A">
        <w:rPr>
          <w:rFonts w:asciiTheme="minorHAnsi" w:hAnsiTheme="minorHAnsi" w:cstheme="minorHAnsi"/>
        </w:rPr>
        <w:t xml:space="preserve"> </w:t>
      </w:r>
    </w:p>
    <w:p w14:paraId="2E032F82" w14:textId="0E240905" w:rsidR="00F9091D" w:rsidRPr="00DE392A" w:rsidRDefault="00F9091D" w:rsidP="00F9091D">
      <w:pPr>
        <w:pStyle w:val="BodyText"/>
        <w:numPr>
          <w:ilvl w:val="0"/>
          <w:numId w:val="6"/>
        </w:numPr>
        <w:ind w:right="295"/>
        <w:rPr>
          <w:rFonts w:asciiTheme="minorHAnsi" w:hAnsiTheme="minorHAnsi" w:cstheme="minorHAnsi"/>
        </w:rPr>
      </w:pPr>
      <w:r w:rsidRPr="00DE392A">
        <w:rPr>
          <w:rFonts w:asciiTheme="minorHAnsi" w:hAnsiTheme="minorHAnsi" w:cstheme="minorHAnsi"/>
        </w:rPr>
        <w:t>Thrift Store vouchers</w:t>
      </w:r>
      <w:r w:rsidR="00CD62B8">
        <w:rPr>
          <w:rFonts w:asciiTheme="minorHAnsi" w:hAnsiTheme="minorHAnsi" w:cstheme="minorHAnsi"/>
        </w:rPr>
        <w:t xml:space="preserve"> </w:t>
      </w:r>
      <w:r w:rsidRPr="00DE392A">
        <w:rPr>
          <w:rFonts w:asciiTheme="minorHAnsi" w:hAnsiTheme="minorHAnsi" w:cstheme="minorHAnsi"/>
        </w:rPr>
        <w:t xml:space="preserve">for clothing and other items needed by investigators </w:t>
      </w:r>
    </w:p>
    <w:p w14:paraId="278CFF08" w14:textId="4BDAC50C" w:rsidR="00021677" w:rsidRPr="00DE392A" w:rsidRDefault="00F9091D" w:rsidP="00DE392A">
      <w:pPr>
        <w:pStyle w:val="BodyText"/>
        <w:numPr>
          <w:ilvl w:val="0"/>
          <w:numId w:val="6"/>
        </w:numPr>
        <w:ind w:right="295"/>
        <w:rPr>
          <w:rFonts w:asciiTheme="minorHAnsi" w:hAnsiTheme="minorHAnsi" w:cstheme="minorHAnsi"/>
        </w:rPr>
      </w:pPr>
      <w:r w:rsidRPr="00D472B9">
        <w:rPr>
          <w:rFonts w:cstheme="minorHAnsi"/>
        </w:rPr>
        <w:t xml:space="preserve">Thrift Store profits </w:t>
      </w:r>
    </w:p>
    <w:p w14:paraId="6DDF2F36" w14:textId="77777777" w:rsidR="00021677" w:rsidRDefault="00021677" w:rsidP="00E608E2">
      <w:pPr>
        <w:pStyle w:val="BodyText"/>
        <w:ind w:right="423"/>
        <w:rPr>
          <w:rFonts w:asciiTheme="minorHAnsi" w:hAnsiTheme="minorHAnsi" w:cstheme="minorHAnsi"/>
        </w:rPr>
      </w:pPr>
    </w:p>
    <w:p w14:paraId="68882EA7" w14:textId="77777777" w:rsidR="00CD62B8" w:rsidRPr="00DE392A" w:rsidRDefault="00CD62B8" w:rsidP="00E608E2">
      <w:pPr>
        <w:pStyle w:val="BodyText"/>
        <w:ind w:right="423"/>
        <w:rPr>
          <w:rFonts w:asciiTheme="minorHAnsi" w:hAnsiTheme="minorHAnsi" w:cstheme="minorHAnsi"/>
        </w:rPr>
      </w:pPr>
    </w:p>
    <w:p w14:paraId="7D0E712C" w14:textId="2B73D7DA" w:rsidR="00E608E2" w:rsidRPr="00993B56" w:rsidRDefault="00E608E2" w:rsidP="00E608E2">
      <w:pPr>
        <w:pStyle w:val="BodyText"/>
        <w:ind w:right="423"/>
        <w:rPr>
          <w:rFonts w:asciiTheme="minorHAnsi" w:hAnsiTheme="minorHAnsi" w:cstheme="minorHAnsi"/>
          <w:b/>
        </w:rPr>
      </w:pPr>
      <w:r w:rsidRPr="00993B56">
        <w:rPr>
          <w:rFonts w:asciiTheme="minorHAnsi" w:hAnsiTheme="minorHAnsi" w:cstheme="minorHAnsi"/>
          <w:b/>
        </w:rPr>
        <w:t>Where can the books</w:t>
      </w:r>
      <w:r w:rsidR="00CD62B8">
        <w:rPr>
          <w:rFonts w:asciiTheme="minorHAnsi" w:hAnsiTheme="minorHAnsi" w:cstheme="minorHAnsi"/>
          <w:b/>
        </w:rPr>
        <w:t xml:space="preserve"> be ordered</w:t>
      </w:r>
      <w:r w:rsidRPr="00993B56">
        <w:rPr>
          <w:rFonts w:asciiTheme="minorHAnsi" w:hAnsiTheme="minorHAnsi" w:cstheme="minorHAnsi"/>
          <w:b/>
        </w:rPr>
        <w:t xml:space="preserve"> for Getting Ahead Facilitators &amp; Investigators?</w:t>
      </w:r>
    </w:p>
    <w:p w14:paraId="7EE5B109" w14:textId="77777777" w:rsidR="00E608E2" w:rsidRPr="00DE392A" w:rsidRDefault="00E608E2" w:rsidP="00E608E2">
      <w:pPr>
        <w:pStyle w:val="BodyText"/>
        <w:ind w:right="423"/>
        <w:rPr>
          <w:rFonts w:asciiTheme="minorHAnsi" w:hAnsiTheme="minorHAnsi" w:cstheme="minorHAnsi"/>
          <w:b/>
        </w:rPr>
      </w:pPr>
    </w:p>
    <w:p w14:paraId="0BF7ED5B" w14:textId="77777777" w:rsidR="00375E82" w:rsidRPr="00DE392A" w:rsidRDefault="00E608E2" w:rsidP="00E608E2">
      <w:pPr>
        <w:ind w:right="209"/>
        <w:rPr>
          <w:rFonts w:cstheme="minorHAnsi"/>
          <w:sz w:val="24"/>
          <w:szCs w:val="24"/>
        </w:rPr>
      </w:pPr>
      <w:r w:rsidRPr="00DE392A">
        <w:rPr>
          <w:rFonts w:cstheme="minorHAnsi"/>
          <w:sz w:val="24"/>
          <w:szCs w:val="24"/>
        </w:rPr>
        <w:t xml:space="preserve">All Bridges books, including the GA Facilitator and Investigator manuals, </w:t>
      </w:r>
      <w:r w:rsidRPr="00DE392A">
        <w:rPr>
          <w:rFonts w:cstheme="minorHAnsi"/>
          <w:i/>
          <w:sz w:val="24"/>
          <w:szCs w:val="24"/>
        </w:rPr>
        <w:t xml:space="preserve">Bridges Out of Poverty, </w:t>
      </w:r>
      <w:r w:rsidRPr="00DE392A">
        <w:rPr>
          <w:rFonts w:cstheme="minorHAnsi"/>
          <w:sz w:val="24"/>
          <w:szCs w:val="24"/>
        </w:rPr>
        <w:t xml:space="preserve">and </w:t>
      </w:r>
      <w:r w:rsidRPr="00DE392A">
        <w:rPr>
          <w:rFonts w:cstheme="minorHAnsi"/>
          <w:i/>
          <w:sz w:val="24"/>
          <w:szCs w:val="24"/>
        </w:rPr>
        <w:t xml:space="preserve">Bridges to Sustainable Communities </w:t>
      </w:r>
      <w:r w:rsidRPr="00DE392A">
        <w:rPr>
          <w:rFonts w:cstheme="minorHAnsi"/>
          <w:sz w:val="24"/>
          <w:szCs w:val="24"/>
        </w:rPr>
        <w:t>should be ordered directly from aha! Process (</w:t>
      </w:r>
      <w:hyperlink r:id="rId15">
        <w:r w:rsidRPr="00DE392A">
          <w:rPr>
            <w:rFonts w:cstheme="minorHAnsi"/>
            <w:color w:val="0000FF"/>
            <w:sz w:val="24"/>
            <w:szCs w:val="24"/>
            <w:u w:val="single" w:color="0000FF"/>
          </w:rPr>
          <w:t>ahaprocess.com/store/</w:t>
        </w:r>
      </w:hyperlink>
      <w:r w:rsidRPr="00DE392A">
        <w:rPr>
          <w:rFonts w:cstheme="minorHAnsi"/>
          <w:sz w:val="24"/>
          <w:szCs w:val="24"/>
        </w:rPr>
        <w:t xml:space="preserve">). </w:t>
      </w:r>
    </w:p>
    <w:p w14:paraId="5430FF76" w14:textId="324E96B2" w:rsidR="00E608E2" w:rsidRPr="00DE392A" w:rsidRDefault="00E608E2" w:rsidP="00E608E2">
      <w:pPr>
        <w:ind w:right="209"/>
        <w:rPr>
          <w:rFonts w:cstheme="minorHAnsi"/>
          <w:sz w:val="24"/>
          <w:szCs w:val="24"/>
        </w:rPr>
      </w:pPr>
      <w:r w:rsidRPr="00DE392A">
        <w:rPr>
          <w:rFonts w:cstheme="minorHAnsi"/>
          <w:sz w:val="24"/>
          <w:szCs w:val="24"/>
        </w:rPr>
        <w:t>Bulk pricing is available for larger orders.</w:t>
      </w:r>
      <w:r w:rsidR="00B062CD" w:rsidRPr="00DE392A">
        <w:rPr>
          <w:rFonts w:cstheme="minorHAnsi"/>
          <w:sz w:val="24"/>
          <w:szCs w:val="24"/>
        </w:rPr>
        <w:t xml:space="preserve"> Email </w:t>
      </w:r>
      <w:hyperlink r:id="rId16" w:history="1">
        <w:r w:rsidR="00B062CD" w:rsidRPr="00DE392A">
          <w:rPr>
            <w:rStyle w:val="Hyperlink"/>
            <w:rFonts w:cstheme="minorHAnsi"/>
            <w:sz w:val="24"/>
            <w:szCs w:val="24"/>
          </w:rPr>
          <w:t>info@ahaprocess.com</w:t>
        </w:r>
      </w:hyperlink>
      <w:r w:rsidR="00B062CD" w:rsidRPr="00DE392A">
        <w:rPr>
          <w:rFonts w:cstheme="minorHAnsi"/>
          <w:sz w:val="24"/>
          <w:szCs w:val="24"/>
        </w:rPr>
        <w:t xml:space="preserve"> for more information or questions regarding ordering</w:t>
      </w:r>
      <w:r w:rsidR="00B861AB" w:rsidRPr="00DE392A">
        <w:rPr>
          <w:rFonts w:cstheme="minorHAnsi"/>
          <w:sz w:val="24"/>
          <w:szCs w:val="24"/>
        </w:rPr>
        <w:t xml:space="preserve">. </w:t>
      </w:r>
    </w:p>
    <w:p w14:paraId="5FFC16DF" w14:textId="411EFEBD" w:rsidR="003F1CF6" w:rsidRPr="00993B56" w:rsidRDefault="003F1CF6" w:rsidP="00593F01">
      <w:pPr>
        <w:pStyle w:val="BodyText"/>
        <w:spacing w:before="1"/>
        <w:ind w:right="484"/>
        <w:rPr>
          <w:rFonts w:asciiTheme="minorHAnsi" w:hAnsiTheme="minorHAnsi" w:cstheme="minorHAnsi"/>
          <w:b/>
        </w:rPr>
      </w:pPr>
      <w:r w:rsidRPr="00993B56">
        <w:rPr>
          <w:rFonts w:asciiTheme="minorHAnsi" w:hAnsiTheme="minorHAnsi" w:cstheme="minorHAnsi"/>
          <w:b/>
        </w:rPr>
        <w:t>How long does it take to get this program off the ground?</w:t>
      </w:r>
    </w:p>
    <w:p w14:paraId="2DEE1E7E" w14:textId="162C9D7D" w:rsidR="003F1CF6" w:rsidRPr="00DE392A" w:rsidRDefault="00B062CD" w:rsidP="003F1CF6">
      <w:pPr>
        <w:pStyle w:val="BodyText"/>
        <w:ind w:right="842"/>
        <w:rPr>
          <w:rFonts w:asciiTheme="minorHAnsi" w:hAnsiTheme="minorHAnsi" w:cstheme="minorHAnsi"/>
        </w:rPr>
      </w:pPr>
      <w:r w:rsidRPr="00DE392A">
        <w:rPr>
          <w:rFonts w:asciiTheme="minorHAnsi" w:hAnsiTheme="minorHAnsi" w:cstheme="minorHAnsi"/>
        </w:rPr>
        <w:t xml:space="preserve">In communities with many organizations already </w:t>
      </w:r>
      <w:r w:rsidR="009700BB" w:rsidRPr="00DE392A">
        <w:rPr>
          <w:rFonts w:asciiTheme="minorHAnsi" w:hAnsiTheme="minorHAnsi" w:cstheme="minorHAnsi"/>
        </w:rPr>
        <w:t xml:space="preserve">trained in Bridges constructs, some have launched Getting Ahead within six months. </w:t>
      </w:r>
      <w:r w:rsidR="003F1CF6" w:rsidRPr="00DE392A">
        <w:rPr>
          <w:rFonts w:asciiTheme="minorHAnsi" w:hAnsiTheme="minorHAnsi" w:cstheme="minorHAnsi"/>
        </w:rPr>
        <w:t xml:space="preserve">For communities just getting started, </w:t>
      </w:r>
      <w:r w:rsidR="00503408">
        <w:rPr>
          <w:rFonts w:asciiTheme="minorHAnsi" w:hAnsiTheme="minorHAnsi" w:cstheme="minorHAnsi"/>
        </w:rPr>
        <w:t>could take</w:t>
      </w:r>
      <w:r w:rsidR="003F1CF6" w:rsidRPr="00DE392A">
        <w:rPr>
          <w:rFonts w:asciiTheme="minorHAnsi" w:hAnsiTheme="minorHAnsi" w:cstheme="minorHAnsi"/>
        </w:rPr>
        <w:t xml:space="preserve"> a year to train Vincentians and community partners in Bridges Out of Poverty constructs, plan the first sessions, train facilitators and mentors, establish the collaboration partnerships, and so on.</w:t>
      </w:r>
    </w:p>
    <w:p w14:paraId="4DBA18FF" w14:textId="77777777" w:rsidR="006F0E69" w:rsidRPr="00993B56" w:rsidRDefault="006F0E69" w:rsidP="006F0E69">
      <w:pPr>
        <w:pStyle w:val="Heading1"/>
        <w:spacing w:line="274" w:lineRule="exact"/>
        <w:rPr>
          <w:rFonts w:asciiTheme="minorHAnsi" w:hAnsiTheme="minorHAnsi" w:cstheme="minorHAnsi"/>
          <w:b/>
          <w:bCs/>
          <w:color w:val="auto"/>
          <w:sz w:val="24"/>
          <w:szCs w:val="24"/>
        </w:rPr>
      </w:pPr>
      <w:r w:rsidRPr="00993B56">
        <w:rPr>
          <w:rFonts w:asciiTheme="minorHAnsi" w:hAnsiTheme="minorHAnsi" w:cstheme="minorHAnsi"/>
          <w:b/>
          <w:bCs/>
          <w:color w:val="auto"/>
          <w:sz w:val="24"/>
          <w:szCs w:val="24"/>
        </w:rPr>
        <w:t>Is it better to organize Getting Ahead and mentoring at the Conference or District level?</w:t>
      </w:r>
    </w:p>
    <w:p w14:paraId="2FFF2F6B" w14:textId="1F61C8A9" w:rsidR="00B861AB" w:rsidRPr="00DE392A" w:rsidRDefault="00712C5E" w:rsidP="00B861AB">
      <w:pPr>
        <w:pStyle w:val="BodyText"/>
        <w:ind w:right="257"/>
        <w:rPr>
          <w:rFonts w:asciiTheme="minorHAnsi" w:hAnsiTheme="minorHAnsi" w:cstheme="minorHAnsi"/>
        </w:rPr>
      </w:pPr>
      <w:r w:rsidRPr="00DE392A">
        <w:rPr>
          <w:rFonts w:asciiTheme="minorHAnsi" w:hAnsiTheme="minorHAnsi" w:cstheme="minorHAnsi"/>
        </w:rPr>
        <w:t xml:space="preserve">Both options can work. It really depends on the demographics &amp; geography of the area served (population of the towns, number of conferences, distance between </w:t>
      </w:r>
      <w:proofErr w:type="gramStart"/>
      <w:r w:rsidRPr="00DE392A">
        <w:rPr>
          <w:rFonts w:asciiTheme="minorHAnsi" w:hAnsiTheme="minorHAnsi" w:cstheme="minorHAnsi"/>
        </w:rPr>
        <w:t>conferences)</w:t>
      </w:r>
      <w:r w:rsidR="009700BB" w:rsidRPr="00DE392A">
        <w:rPr>
          <w:rFonts w:asciiTheme="minorHAnsi" w:hAnsiTheme="minorHAnsi" w:cstheme="minorHAnsi"/>
        </w:rPr>
        <w:t xml:space="preserve">  It</w:t>
      </w:r>
      <w:proofErr w:type="gramEnd"/>
      <w:r w:rsidR="009700BB" w:rsidRPr="00DE392A">
        <w:rPr>
          <w:rFonts w:asciiTheme="minorHAnsi" w:hAnsiTheme="minorHAnsi" w:cstheme="minorHAnsi"/>
        </w:rPr>
        <w:t xml:space="preserve"> is imperative to form strong relationships and partnerships with other community leaders for </w:t>
      </w:r>
      <w:r w:rsidR="0041113E" w:rsidRPr="00DE392A">
        <w:rPr>
          <w:rFonts w:asciiTheme="minorHAnsi" w:hAnsiTheme="minorHAnsi" w:cstheme="minorHAnsi"/>
        </w:rPr>
        <w:t>additional</w:t>
      </w:r>
      <w:r w:rsidR="009700BB" w:rsidRPr="00DE392A">
        <w:rPr>
          <w:rFonts w:asciiTheme="minorHAnsi" w:hAnsiTheme="minorHAnsi" w:cstheme="minorHAnsi"/>
        </w:rPr>
        <w:t xml:space="preserve"> community to benefit investigators and graduates. </w:t>
      </w:r>
      <w:r w:rsidR="00B861AB" w:rsidRPr="00DE392A">
        <w:rPr>
          <w:rFonts w:asciiTheme="minorHAnsi" w:hAnsiTheme="minorHAnsi" w:cstheme="minorHAnsi"/>
        </w:rPr>
        <w:br/>
      </w:r>
      <w:r w:rsidR="00B861AB" w:rsidRPr="00DE392A">
        <w:rPr>
          <w:rFonts w:asciiTheme="minorHAnsi" w:hAnsiTheme="minorHAnsi" w:cstheme="minorHAnsi"/>
        </w:rPr>
        <w:br/>
        <w:t>Besides the issue of multiple conferences interacting with one city government, common social service agencies</w:t>
      </w:r>
      <w:r w:rsidR="00503408">
        <w:rPr>
          <w:rFonts w:asciiTheme="minorHAnsi" w:hAnsiTheme="minorHAnsi" w:cstheme="minorHAnsi"/>
        </w:rPr>
        <w:t>,</w:t>
      </w:r>
      <w:r w:rsidR="00B861AB" w:rsidRPr="00DE392A">
        <w:rPr>
          <w:rFonts w:asciiTheme="minorHAnsi" w:hAnsiTheme="minorHAnsi" w:cstheme="minorHAnsi"/>
        </w:rPr>
        <w:t xml:space="preserve"> the other factor for organizing at the district level is simply the shortage of leadership time/capacity at most conferences. Many conferences operate at </w:t>
      </w:r>
      <w:r w:rsidR="00E06CBA" w:rsidRPr="00DE392A">
        <w:rPr>
          <w:rFonts w:asciiTheme="minorHAnsi" w:hAnsiTheme="minorHAnsi" w:cstheme="minorHAnsi"/>
        </w:rPr>
        <w:t>their capacity</w:t>
      </w:r>
      <w:r w:rsidR="00B861AB" w:rsidRPr="00DE392A">
        <w:rPr>
          <w:rFonts w:asciiTheme="minorHAnsi" w:hAnsiTheme="minorHAnsi" w:cstheme="minorHAnsi"/>
        </w:rPr>
        <w:t xml:space="preserve"> simply </w:t>
      </w:r>
      <w:r w:rsidR="008A2F58" w:rsidRPr="00DE392A">
        <w:rPr>
          <w:rFonts w:asciiTheme="minorHAnsi" w:hAnsiTheme="minorHAnsi" w:cstheme="minorHAnsi"/>
        </w:rPr>
        <w:t>to respond</w:t>
      </w:r>
      <w:r w:rsidR="00B861AB" w:rsidRPr="00DE392A">
        <w:rPr>
          <w:rFonts w:asciiTheme="minorHAnsi" w:hAnsiTheme="minorHAnsi" w:cstheme="minorHAnsi"/>
        </w:rPr>
        <w:t xml:space="preserve"> to current demands for their services. In this area at least, expecting conference leadership to take on something of this scope of organization is simply unrealistic. You must assess your own situation.</w:t>
      </w:r>
    </w:p>
    <w:p w14:paraId="6BCAF9C1" w14:textId="77777777" w:rsidR="00B861AB" w:rsidRPr="00DE392A" w:rsidRDefault="00B861AB" w:rsidP="00B861AB">
      <w:pPr>
        <w:pStyle w:val="BodyText"/>
        <w:spacing w:before="1"/>
        <w:rPr>
          <w:rFonts w:asciiTheme="minorHAnsi" w:hAnsiTheme="minorHAnsi" w:cstheme="minorHAnsi"/>
        </w:rPr>
      </w:pPr>
    </w:p>
    <w:p w14:paraId="64DC51CE" w14:textId="77777777" w:rsidR="00B861AB" w:rsidRPr="00DE392A" w:rsidRDefault="00B861AB" w:rsidP="00B861AB">
      <w:pPr>
        <w:pStyle w:val="BodyText"/>
        <w:ind w:right="362"/>
        <w:rPr>
          <w:rFonts w:asciiTheme="minorHAnsi" w:hAnsiTheme="minorHAnsi" w:cstheme="minorHAnsi"/>
        </w:rPr>
      </w:pPr>
      <w:r w:rsidRPr="00DE392A">
        <w:rPr>
          <w:rFonts w:asciiTheme="minorHAnsi" w:hAnsiTheme="minorHAnsi" w:cstheme="minorHAnsi"/>
        </w:rPr>
        <w:t xml:space="preserve">Another reason for a council-level effort, in collaboration with other community organizations, is the need for mentoring and community organizing. Existing Vincentians are already overburdened in most cases, and most who are called to taking on a </w:t>
      </w:r>
      <w:r w:rsidRPr="00DE392A">
        <w:rPr>
          <w:rFonts w:asciiTheme="minorHAnsi" w:hAnsiTheme="minorHAnsi" w:cstheme="minorHAnsi"/>
          <w:u w:val="single"/>
        </w:rPr>
        <w:t>long</w:t>
      </w:r>
      <w:r w:rsidRPr="00DE392A">
        <w:rPr>
          <w:rFonts w:asciiTheme="minorHAnsi" w:hAnsiTheme="minorHAnsi" w:cstheme="minorHAnsi"/>
        </w:rPr>
        <w:t xml:space="preserve"> </w:t>
      </w:r>
      <w:r w:rsidRPr="00DE392A">
        <w:rPr>
          <w:rFonts w:asciiTheme="minorHAnsi" w:hAnsiTheme="minorHAnsi" w:cstheme="minorHAnsi"/>
          <w:u w:val="single"/>
        </w:rPr>
        <w:t>term</w:t>
      </w:r>
      <w:r w:rsidRPr="00DE392A">
        <w:rPr>
          <w:rFonts w:asciiTheme="minorHAnsi" w:hAnsiTheme="minorHAnsi" w:cstheme="minorHAnsi"/>
        </w:rPr>
        <w:t xml:space="preserve">, </w:t>
      </w:r>
      <w:r w:rsidRPr="00DE392A">
        <w:rPr>
          <w:rFonts w:asciiTheme="minorHAnsi" w:hAnsiTheme="minorHAnsi" w:cstheme="minorHAnsi"/>
          <w:u w:val="single"/>
        </w:rPr>
        <w:t>personal</w:t>
      </w:r>
      <w:r w:rsidRPr="00DE392A">
        <w:rPr>
          <w:rFonts w:asciiTheme="minorHAnsi" w:hAnsiTheme="minorHAnsi" w:cstheme="minorHAnsi"/>
        </w:rPr>
        <w:t xml:space="preserve"> relationship with a mentee is not going to be those who get satisfaction from home visits. These services will continue, and that is okay since they are needed. It means, however, there is a need to recruit new people to the program--younger parishioners, from other churches in the community, from other agencies. Many mentors and those involved in this program may not be current Vincentians-- they come from the community, are Catholics from other parishes not involved in the Society or are from other Christian congregations.</w:t>
      </w:r>
    </w:p>
    <w:p w14:paraId="3AF72D1D" w14:textId="733B2CDE" w:rsidR="00712C5E" w:rsidRDefault="00712C5E" w:rsidP="00712C5E">
      <w:pPr>
        <w:pStyle w:val="BodyText"/>
        <w:ind w:right="456"/>
        <w:rPr>
          <w:rFonts w:asciiTheme="minorHAnsi" w:hAnsiTheme="minorHAnsi" w:cstheme="minorHAnsi"/>
        </w:rPr>
      </w:pPr>
    </w:p>
    <w:p w14:paraId="112464B3" w14:textId="77777777" w:rsidR="00D472B9" w:rsidRDefault="00D472B9" w:rsidP="00712C5E">
      <w:pPr>
        <w:pStyle w:val="BodyText"/>
        <w:ind w:right="456"/>
        <w:rPr>
          <w:rFonts w:asciiTheme="minorHAnsi" w:hAnsiTheme="minorHAnsi" w:cstheme="minorHAnsi"/>
        </w:rPr>
      </w:pPr>
    </w:p>
    <w:p w14:paraId="3D7458AB" w14:textId="77777777" w:rsidR="00D472B9" w:rsidRDefault="00D472B9" w:rsidP="00712C5E">
      <w:pPr>
        <w:pStyle w:val="BodyText"/>
        <w:ind w:right="456"/>
        <w:rPr>
          <w:rFonts w:asciiTheme="minorHAnsi" w:hAnsiTheme="minorHAnsi" w:cstheme="minorHAnsi"/>
        </w:rPr>
      </w:pPr>
    </w:p>
    <w:p w14:paraId="247D3F97" w14:textId="77777777" w:rsidR="00D472B9" w:rsidRDefault="00D472B9" w:rsidP="00712C5E">
      <w:pPr>
        <w:pStyle w:val="BodyText"/>
        <w:ind w:right="456"/>
        <w:rPr>
          <w:rFonts w:asciiTheme="minorHAnsi" w:hAnsiTheme="minorHAnsi" w:cstheme="minorHAnsi"/>
        </w:rPr>
      </w:pPr>
    </w:p>
    <w:p w14:paraId="638E713A" w14:textId="77777777" w:rsidR="00D472B9" w:rsidRPr="00DE392A" w:rsidRDefault="00D472B9" w:rsidP="00712C5E">
      <w:pPr>
        <w:pStyle w:val="BodyText"/>
        <w:ind w:right="456"/>
        <w:rPr>
          <w:rFonts w:asciiTheme="minorHAnsi" w:hAnsiTheme="minorHAnsi" w:cstheme="minorHAnsi"/>
        </w:rPr>
      </w:pPr>
    </w:p>
    <w:p w14:paraId="585F7B90" w14:textId="055BBCE3" w:rsidR="00712C5E" w:rsidRDefault="00B861AB" w:rsidP="00712C5E">
      <w:pPr>
        <w:pStyle w:val="BodyText"/>
        <w:ind w:right="570"/>
        <w:rPr>
          <w:rFonts w:asciiTheme="minorHAnsi" w:hAnsiTheme="minorHAnsi" w:cstheme="minorHAnsi"/>
        </w:rPr>
      </w:pPr>
      <w:r w:rsidRPr="00DE392A">
        <w:rPr>
          <w:rFonts w:asciiTheme="minorHAnsi" w:hAnsiTheme="minorHAnsi" w:cstheme="minorHAnsi"/>
        </w:rPr>
        <w:t>A</w:t>
      </w:r>
      <w:r w:rsidR="00712C5E" w:rsidRPr="00DE392A">
        <w:rPr>
          <w:rFonts w:asciiTheme="minorHAnsi" w:hAnsiTheme="minorHAnsi" w:cstheme="minorHAnsi"/>
        </w:rPr>
        <w:t xml:space="preserve"> conference-led approach can work in a small </w:t>
      </w:r>
      <w:r w:rsidR="0041113E" w:rsidRPr="00DE392A">
        <w:rPr>
          <w:rFonts w:asciiTheme="minorHAnsi" w:hAnsiTheme="minorHAnsi" w:cstheme="minorHAnsi"/>
        </w:rPr>
        <w:t>town where</w:t>
      </w:r>
      <w:r w:rsidR="00712C5E" w:rsidRPr="00DE392A">
        <w:rPr>
          <w:rFonts w:asciiTheme="minorHAnsi" w:hAnsiTheme="minorHAnsi" w:cstheme="minorHAnsi"/>
        </w:rPr>
        <w:t xml:space="preserve"> they are the only conference in town</w:t>
      </w:r>
      <w:r w:rsidRPr="00DE392A">
        <w:rPr>
          <w:rFonts w:asciiTheme="minorHAnsi" w:hAnsiTheme="minorHAnsi" w:cstheme="minorHAnsi"/>
        </w:rPr>
        <w:t>, or for a variety of reasons</w:t>
      </w:r>
      <w:r w:rsidR="00712C5E" w:rsidRPr="00DE392A">
        <w:rPr>
          <w:rFonts w:asciiTheme="minorHAnsi" w:hAnsiTheme="minorHAnsi" w:cstheme="minorHAnsi"/>
        </w:rPr>
        <w:t xml:space="preserve">. The community had a nine-year history of knowledge of the </w:t>
      </w:r>
      <w:r w:rsidR="00712C5E" w:rsidRPr="00DE392A">
        <w:rPr>
          <w:rFonts w:asciiTheme="minorHAnsi" w:hAnsiTheme="minorHAnsi" w:cstheme="minorHAnsi"/>
          <w:i/>
        </w:rPr>
        <w:t xml:space="preserve">Bridges Out of Poverty </w:t>
      </w:r>
      <w:r w:rsidR="00712C5E" w:rsidRPr="00DE392A">
        <w:rPr>
          <w:rFonts w:asciiTheme="minorHAnsi" w:hAnsiTheme="minorHAnsi" w:cstheme="minorHAnsi"/>
        </w:rPr>
        <w:t xml:space="preserve">constructs and a lot of community partner participation. </w:t>
      </w:r>
      <w:r w:rsidR="0041113E" w:rsidRPr="00DE392A">
        <w:rPr>
          <w:rFonts w:asciiTheme="minorHAnsi" w:hAnsiTheme="minorHAnsi" w:cstheme="minorHAnsi"/>
        </w:rPr>
        <w:t>Utilizing</w:t>
      </w:r>
      <w:r w:rsidRPr="00DE392A">
        <w:rPr>
          <w:rFonts w:asciiTheme="minorHAnsi" w:hAnsiTheme="minorHAnsi" w:cstheme="minorHAnsi"/>
        </w:rPr>
        <w:t xml:space="preserve"> community organizing conferences </w:t>
      </w:r>
      <w:r w:rsidR="00717523" w:rsidRPr="00DE392A">
        <w:rPr>
          <w:rFonts w:asciiTheme="minorHAnsi" w:hAnsiTheme="minorHAnsi" w:cstheme="minorHAnsi"/>
        </w:rPr>
        <w:t>can</w:t>
      </w:r>
      <w:r w:rsidRPr="00DE392A">
        <w:rPr>
          <w:rFonts w:asciiTheme="minorHAnsi" w:hAnsiTheme="minorHAnsi" w:cstheme="minorHAnsi"/>
        </w:rPr>
        <w:t xml:space="preserve"> build relationships with local organizations to start and maintain a program</w:t>
      </w:r>
      <w:r w:rsidR="00D472B9">
        <w:rPr>
          <w:rFonts w:asciiTheme="minorHAnsi" w:hAnsiTheme="minorHAnsi" w:cstheme="minorHAnsi"/>
        </w:rPr>
        <w:t>.</w:t>
      </w:r>
    </w:p>
    <w:p w14:paraId="59C98C64" w14:textId="77777777" w:rsidR="00D472B9" w:rsidRPr="00DE392A" w:rsidRDefault="00D472B9" w:rsidP="00712C5E">
      <w:pPr>
        <w:pStyle w:val="BodyText"/>
        <w:ind w:right="570"/>
        <w:rPr>
          <w:rFonts w:asciiTheme="minorHAnsi" w:hAnsiTheme="minorHAnsi" w:cstheme="minorHAnsi"/>
        </w:rPr>
      </w:pPr>
    </w:p>
    <w:p w14:paraId="197548AF" w14:textId="20A320E9" w:rsidR="00712C5E" w:rsidRPr="00DE392A" w:rsidRDefault="00712C5E" w:rsidP="00712C5E">
      <w:pPr>
        <w:pStyle w:val="BodyText"/>
        <w:spacing w:before="74"/>
        <w:ind w:right="329"/>
        <w:rPr>
          <w:rFonts w:asciiTheme="minorHAnsi" w:hAnsiTheme="minorHAnsi" w:cstheme="minorHAnsi"/>
        </w:rPr>
      </w:pPr>
      <w:r w:rsidRPr="00DE392A">
        <w:rPr>
          <w:rFonts w:asciiTheme="minorHAnsi" w:hAnsiTheme="minorHAnsi" w:cstheme="minorHAnsi"/>
        </w:rPr>
        <w:t xml:space="preserve">Not all conferences have the right members or capacity to do that (while maintaining current immediate need home visits). </w:t>
      </w:r>
      <w:r w:rsidR="009700BB" w:rsidRPr="00DE392A">
        <w:rPr>
          <w:rFonts w:asciiTheme="minorHAnsi" w:hAnsiTheme="minorHAnsi" w:cstheme="minorHAnsi"/>
        </w:rPr>
        <w:t xml:space="preserve"> When moving </w:t>
      </w:r>
      <w:r w:rsidRPr="00DE392A">
        <w:rPr>
          <w:rFonts w:asciiTheme="minorHAnsi" w:hAnsiTheme="minorHAnsi" w:cstheme="minorHAnsi"/>
        </w:rPr>
        <w:t xml:space="preserve">to multiple GA programs/year, they have some paid staff doing coordination work, and </w:t>
      </w:r>
      <w:r w:rsidR="009700BB" w:rsidRPr="00DE392A">
        <w:rPr>
          <w:rFonts w:asciiTheme="minorHAnsi" w:hAnsiTheme="minorHAnsi" w:cstheme="minorHAnsi"/>
        </w:rPr>
        <w:t xml:space="preserve">they often </w:t>
      </w:r>
      <w:r w:rsidRPr="00DE392A">
        <w:rPr>
          <w:rFonts w:asciiTheme="minorHAnsi" w:hAnsiTheme="minorHAnsi" w:cstheme="minorHAnsi"/>
        </w:rPr>
        <w:t>have applied for a  grant to enable them to grow it further (which will move it to a District-level program, as they want to extend to other towns in the county/district) under the right circumstances (small town, single conference, right leadership, community collaboration), conference led is possible; however, this model will not likely be the best in every situation.</w:t>
      </w:r>
    </w:p>
    <w:p w14:paraId="4B221463" w14:textId="77777777" w:rsidR="00717523" w:rsidRPr="00DE392A" w:rsidRDefault="00717523" w:rsidP="00712C5E">
      <w:pPr>
        <w:pStyle w:val="BodyText"/>
        <w:spacing w:before="74"/>
        <w:ind w:right="329"/>
        <w:rPr>
          <w:rFonts w:asciiTheme="minorHAnsi" w:hAnsiTheme="minorHAnsi" w:cstheme="minorHAnsi"/>
        </w:rPr>
      </w:pPr>
    </w:p>
    <w:p w14:paraId="0B845B0D" w14:textId="2B69FA80" w:rsidR="00712C5E" w:rsidRPr="00DE392A" w:rsidRDefault="00B861AB" w:rsidP="00712C5E">
      <w:pPr>
        <w:pStyle w:val="BodyText"/>
        <w:spacing w:before="1"/>
        <w:ind w:right="242"/>
        <w:rPr>
          <w:rFonts w:asciiTheme="minorHAnsi" w:hAnsiTheme="minorHAnsi" w:cstheme="minorHAnsi"/>
        </w:rPr>
      </w:pPr>
      <w:r w:rsidRPr="00DE392A">
        <w:rPr>
          <w:rFonts w:asciiTheme="minorHAnsi" w:hAnsiTheme="minorHAnsi" w:cstheme="minorHAnsi"/>
        </w:rPr>
        <w:t xml:space="preserve">For </w:t>
      </w:r>
      <w:r w:rsidR="00717523" w:rsidRPr="00DE392A">
        <w:rPr>
          <w:rFonts w:asciiTheme="minorHAnsi" w:hAnsiTheme="minorHAnsi" w:cstheme="minorHAnsi"/>
        </w:rPr>
        <w:t>example,</w:t>
      </w:r>
      <w:r w:rsidRPr="00DE392A">
        <w:rPr>
          <w:rFonts w:asciiTheme="minorHAnsi" w:hAnsiTheme="minorHAnsi" w:cstheme="minorHAnsi"/>
        </w:rPr>
        <w:t xml:space="preserve"> a </w:t>
      </w:r>
      <w:r w:rsidR="00712C5E" w:rsidRPr="00DE392A">
        <w:rPr>
          <w:rFonts w:asciiTheme="minorHAnsi" w:hAnsiTheme="minorHAnsi" w:cstheme="minorHAnsi"/>
        </w:rPr>
        <w:t xml:space="preserve">District-led program in a bigger community (300,000) with over 20 conferences, interacting with social service community agencies. It did not make sense to organize the program at the conference level, but they were </w:t>
      </w:r>
      <w:r w:rsidR="00503408" w:rsidRPr="00503408">
        <w:rPr>
          <w:rFonts w:asciiTheme="minorHAnsi" w:hAnsiTheme="minorHAnsi" w:cstheme="minorHAnsi"/>
        </w:rPr>
        <w:t>starting from nothing</w:t>
      </w:r>
      <w:r w:rsidR="00712C5E" w:rsidRPr="00DE392A">
        <w:rPr>
          <w:rFonts w:asciiTheme="minorHAnsi" w:hAnsiTheme="minorHAnsi" w:cstheme="minorHAnsi"/>
        </w:rPr>
        <w:t xml:space="preserve"> in terms of community knowledge of Bridges. It took them 9-12 months to get ready before their first GA class </w:t>
      </w:r>
      <w:r w:rsidR="001A6B40" w:rsidRPr="00DE392A">
        <w:rPr>
          <w:rFonts w:asciiTheme="minorHAnsi" w:hAnsiTheme="minorHAnsi" w:cstheme="minorHAnsi"/>
        </w:rPr>
        <w:t>started and</w:t>
      </w:r>
      <w:r w:rsidR="00712C5E" w:rsidRPr="00DE392A">
        <w:rPr>
          <w:rFonts w:asciiTheme="minorHAnsi" w:hAnsiTheme="minorHAnsi" w:cstheme="minorHAnsi"/>
        </w:rPr>
        <w:t xml:space="preserve"> conducted multiple community education sessions using the Bridges DVDs. An outline of the mentoring program and how community partners can get involved was used to educate the community in Bridges and kick off the discernment process for those who would want to get trained as a mentor, GA facilitator, or help with meals.</w:t>
      </w:r>
    </w:p>
    <w:p w14:paraId="71D0E7EC" w14:textId="102173E0" w:rsidR="00540A06" w:rsidRPr="00DE392A" w:rsidRDefault="00540A06" w:rsidP="00540A06">
      <w:pPr>
        <w:spacing w:before="90"/>
        <w:ind w:right="236"/>
        <w:rPr>
          <w:rFonts w:cstheme="minorHAnsi"/>
          <w:sz w:val="24"/>
          <w:szCs w:val="24"/>
        </w:rPr>
      </w:pPr>
      <w:r w:rsidRPr="00DE392A">
        <w:rPr>
          <w:rFonts w:cstheme="minorHAnsi"/>
          <w:sz w:val="24"/>
          <w:szCs w:val="24"/>
        </w:rPr>
        <w:t xml:space="preserve">The only organization needed to operate a Getting Ahead is your Conference and/or Council. Collaborations with other organizations are encouraged and enrich the program, but they are not necessary and will differ from community to community. Many GA programs engage other community organizations for planning, meals, mentors. Some Councils have then added those new volunteers to the national database as Associate Vincentians and organized the program as a Council “special work.” The need for a steering committee or champion is more if you decide to tackle a Bridges Community initiative, of which Getting Ahead would simply be </w:t>
      </w:r>
      <w:r w:rsidR="001922B5" w:rsidRPr="00DE392A">
        <w:rPr>
          <w:rFonts w:cstheme="minorHAnsi"/>
          <w:sz w:val="24"/>
          <w:szCs w:val="24"/>
        </w:rPr>
        <w:t>a</w:t>
      </w:r>
      <w:r w:rsidRPr="00DE392A">
        <w:rPr>
          <w:rFonts w:cstheme="minorHAnsi"/>
          <w:sz w:val="24"/>
          <w:szCs w:val="24"/>
        </w:rPr>
        <w:t xml:space="preserve"> part of a much bigger effort.</w:t>
      </w:r>
    </w:p>
    <w:p w14:paraId="4676C31C" w14:textId="3591242F" w:rsidR="00635D09" w:rsidRPr="00993B56" w:rsidRDefault="00635D09" w:rsidP="00635D09">
      <w:pPr>
        <w:pStyle w:val="Heading1"/>
        <w:spacing w:line="276" w:lineRule="exact"/>
        <w:rPr>
          <w:rFonts w:asciiTheme="minorHAnsi" w:hAnsiTheme="minorHAnsi" w:cstheme="minorHAnsi"/>
          <w:b/>
          <w:bCs/>
          <w:color w:val="auto"/>
          <w:sz w:val="24"/>
          <w:szCs w:val="24"/>
        </w:rPr>
      </w:pPr>
      <w:r w:rsidRPr="00993B56">
        <w:rPr>
          <w:rFonts w:asciiTheme="minorHAnsi" w:hAnsiTheme="minorHAnsi" w:cstheme="minorHAnsi"/>
          <w:b/>
          <w:bCs/>
          <w:color w:val="auto"/>
          <w:sz w:val="24"/>
          <w:szCs w:val="24"/>
        </w:rPr>
        <w:t>How much time should be planned for preparing to facilitate and run a Getting Ahead program?</w:t>
      </w:r>
    </w:p>
    <w:p w14:paraId="5527ECD3" w14:textId="77777777" w:rsidR="00635D09" w:rsidRPr="00DE392A" w:rsidRDefault="00635D09" w:rsidP="00635D09">
      <w:pPr>
        <w:pStyle w:val="ListParagraph"/>
        <w:widowControl w:val="0"/>
        <w:numPr>
          <w:ilvl w:val="1"/>
          <w:numId w:val="2"/>
        </w:numPr>
        <w:tabs>
          <w:tab w:val="left" w:pos="1300"/>
          <w:tab w:val="left" w:pos="1301"/>
        </w:tabs>
        <w:autoSpaceDE w:val="0"/>
        <w:autoSpaceDN w:val="0"/>
        <w:spacing w:before="5" w:after="0" w:line="235" w:lineRule="auto"/>
        <w:ind w:right="367"/>
        <w:contextualSpacing w:val="0"/>
        <w:rPr>
          <w:rFonts w:cstheme="minorHAnsi"/>
          <w:sz w:val="24"/>
          <w:szCs w:val="24"/>
        </w:rPr>
      </w:pPr>
      <w:r w:rsidRPr="00DE392A">
        <w:rPr>
          <w:rFonts w:cstheme="minorHAnsi"/>
          <w:b/>
          <w:sz w:val="24"/>
          <w:szCs w:val="24"/>
        </w:rPr>
        <w:t>Identify target audience for GA classes (from home visits, community referrals, junior</w:t>
      </w:r>
      <w:r w:rsidRPr="00DE392A">
        <w:rPr>
          <w:rFonts w:cstheme="minorHAnsi"/>
          <w:b/>
          <w:spacing w:val="-19"/>
          <w:sz w:val="24"/>
          <w:szCs w:val="24"/>
        </w:rPr>
        <w:t xml:space="preserve"> </w:t>
      </w:r>
      <w:r w:rsidRPr="00DE392A">
        <w:rPr>
          <w:rFonts w:cstheme="minorHAnsi"/>
          <w:b/>
          <w:sz w:val="24"/>
          <w:szCs w:val="24"/>
        </w:rPr>
        <w:t xml:space="preserve">college students): </w:t>
      </w:r>
      <w:r w:rsidRPr="00DE392A">
        <w:rPr>
          <w:rFonts w:cstheme="minorHAnsi"/>
          <w:sz w:val="24"/>
          <w:szCs w:val="24"/>
        </w:rPr>
        <w:t>3-5 hours to identify and interview</w:t>
      </w:r>
      <w:r w:rsidRPr="00DE392A">
        <w:rPr>
          <w:rFonts w:cstheme="minorHAnsi"/>
          <w:spacing w:val="-4"/>
          <w:sz w:val="24"/>
          <w:szCs w:val="24"/>
        </w:rPr>
        <w:t xml:space="preserve"> </w:t>
      </w:r>
      <w:r w:rsidRPr="00DE392A">
        <w:rPr>
          <w:rFonts w:cstheme="minorHAnsi"/>
          <w:sz w:val="24"/>
          <w:szCs w:val="24"/>
        </w:rPr>
        <w:t>candidates.</w:t>
      </w:r>
    </w:p>
    <w:p w14:paraId="77B54AD1" w14:textId="77777777" w:rsidR="00635D09" w:rsidRPr="00DE392A" w:rsidRDefault="00635D09" w:rsidP="00635D09">
      <w:pPr>
        <w:pStyle w:val="ListParagraph"/>
        <w:widowControl w:val="0"/>
        <w:numPr>
          <w:ilvl w:val="1"/>
          <w:numId w:val="2"/>
        </w:numPr>
        <w:tabs>
          <w:tab w:val="left" w:pos="1300"/>
          <w:tab w:val="left" w:pos="1301"/>
        </w:tabs>
        <w:autoSpaceDE w:val="0"/>
        <w:autoSpaceDN w:val="0"/>
        <w:spacing w:before="1" w:after="0" w:line="293" w:lineRule="exact"/>
        <w:ind w:hanging="361"/>
        <w:contextualSpacing w:val="0"/>
        <w:rPr>
          <w:rFonts w:cstheme="minorHAnsi"/>
          <w:sz w:val="24"/>
          <w:szCs w:val="24"/>
        </w:rPr>
      </w:pPr>
      <w:r w:rsidRPr="00DE392A">
        <w:rPr>
          <w:rFonts w:cstheme="minorHAnsi"/>
          <w:b/>
          <w:sz w:val="24"/>
          <w:szCs w:val="24"/>
        </w:rPr>
        <w:t xml:space="preserve">Identify the facility: </w:t>
      </w:r>
      <w:r w:rsidRPr="00DE392A">
        <w:rPr>
          <w:rFonts w:cstheme="minorHAnsi"/>
          <w:sz w:val="24"/>
          <w:szCs w:val="24"/>
        </w:rPr>
        <w:t>3-5 hours coordinating and</w:t>
      </w:r>
      <w:r w:rsidRPr="00DE392A">
        <w:rPr>
          <w:rFonts w:cstheme="minorHAnsi"/>
          <w:spacing w:val="-11"/>
          <w:sz w:val="24"/>
          <w:szCs w:val="24"/>
        </w:rPr>
        <w:t xml:space="preserve"> </w:t>
      </w:r>
      <w:r w:rsidRPr="00DE392A">
        <w:rPr>
          <w:rFonts w:cstheme="minorHAnsi"/>
          <w:sz w:val="24"/>
          <w:szCs w:val="24"/>
        </w:rPr>
        <w:t>preparing.</w:t>
      </w:r>
    </w:p>
    <w:p w14:paraId="010430E9" w14:textId="77777777" w:rsidR="00635D09" w:rsidRPr="00DE392A" w:rsidRDefault="00635D09" w:rsidP="00635D09">
      <w:pPr>
        <w:pStyle w:val="ListParagraph"/>
        <w:widowControl w:val="0"/>
        <w:numPr>
          <w:ilvl w:val="1"/>
          <w:numId w:val="2"/>
        </w:numPr>
        <w:tabs>
          <w:tab w:val="left" w:pos="1300"/>
          <w:tab w:val="left" w:pos="1301"/>
        </w:tabs>
        <w:autoSpaceDE w:val="0"/>
        <w:autoSpaceDN w:val="0"/>
        <w:spacing w:after="0" w:line="240" w:lineRule="auto"/>
        <w:ind w:right="907"/>
        <w:contextualSpacing w:val="0"/>
        <w:rPr>
          <w:rFonts w:cstheme="minorHAnsi"/>
          <w:sz w:val="24"/>
          <w:szCs w:val="24"/>
        </w:rPr>
      </w:pPr>
      <w:r w:rsidRPr="00DE392A">
        <w:rPr>
          <w:rFonts w:cstheme="minorHAnsi"/>
          <w:b/>
          <w:sz w:val="24"/>
          <w:szCs w:val="24"/>
        </w:rPr>
        <w:t xml:space="preserve">Organize rotation of churches/groups to provide meals: </w:t>
      </w:r>
      <w:r w:rsidRPr="00DE392A">
        <w:rPr>
          <w:rFonts w:cstheme="minorHAnsi"/>
          <w:sz w:val="24"/>
          <w:szCs w:val="24"/>
        </w:rPr>
        <w:t>3-4 hours contacting churches</w:t>
      </w:r>
      <w:r w:rsidRPr="00DE392A">
        <w:rPr>
          <w:rFonts w:cstheme="minorHAnsi"/>
          <w:spacing w:val="-16"/>
          <w:sz w:val="24"/>
          <w:szCs w:val="24"/>
        </w:rPr>
        <w:t xml:space="preserve"> </w:t>
      </w:r>
      <w:r w:rsidRPr="00DE392A">
        <w:rPr>
          <w:rFonts w:cstheme="minorHAnsi"/>
          <w:sz w:val="24"/>
          <w:szCs w:val="24"/>
        </w:rPr>
        <w:t>and church organizations to set up lunches/dinners for 16 sessions.</w:t>
      </w:r>
    </w:p>
    <w:p w14:paraId="18D50D39" w14:textId="77777777" w:rsidR="00635D09" w:rsidRPr="00993B56" w:rsidRDefault="00635D09" w:rsidP="00635D09">
      <w:pPr>
        <w:pStyle w:val="Heading1"/>
        <w:tabs>
          <w:tab w:val="left" w:pos="1300"/>
          <w:tab w:val="left" w:pos="1301"/>
        </w:tabs>
        <w:spacing w:line="293" w:lineRule="exact"/>
        <w:rPr>
          <w:rFonts w:asciiTheme="minorHAnsi" w:hAnsiTheme="minorHAnsi" w:cstheme="minorHAnsi"/>
          <w:b/>
          <w:bCs/>
          <w:color w:val="auto"/>
          <w:sz w:val="24"/>
          <w:szCs w:val="24"/>
        </w:rPr>
      </w:pPr>
      <w:r w:rsidRPr="00993B56">
        <w:rPr>
          <w:rFonts w:asciiTheme="minorHAnsi" w:hAnsiTheme="minorHAnsi" w:cstheme="minorHAnsi"/>
          <w:b/>
          <w:bCs/>
          <w:color w:val="auto"/>
          <w:sz w:val="24"/>
          <w:szCs w:val="24"/>
        </w:rPr>
        <w:lastRenderedPageBreak/>
        <w:t>Organize babysitters &amp; activities for children: 3-4 hours</w:t>
      </w:r>
    </w:p>
    <w:p w14:paraId="40690E7D" w14:textId="25DFA8FC" w:rsidR="00635D09" w:rsidRDefault="00635D09" w:rsidP="00635D09">
      <w:pPr>
        <w:pStyle w:val="ListParagraph"/>
        <w:widowControl w:val="0"/>
        <w:numPr>
          <w:ilvl w:val="1"/>
          <w:numId w:val="2"/>
        </w:numPr>
        <w:tabs>
          <w:tab w:val="left" w:pos="1300"/>
          <w:tab w:val="left" w:pos="1301"/>
        </w:tabs>
        <w:autoSpaceDE w:val="0"/>
        <w:autoSpaceDN w:val="0"/>
        <w:spacing w:after="0" w:line="240" w:lineRule="auto"/>
        <w:ind w:hanging="361"/>
        <w:contextualSpacing w:val="0"/>
        <w:rPr>
          <w:rFonts w:cstheme="minorHAnsi"/>
          <w:sz w:val="24"/>
          <w:szCs w:val="24"/>
        </w:rPr>
      </w:pPr>
      <w:r w:rsidRPr="00DE392A">
        <w:rPr>
          <w:rFonts w:cstheme="minorHAnsi"/>
          <w:b/>
          <w:sz w:val="24"/>
          <w:szCs w:val="24"/>
        </w:rPr>
        <w:t xml:space="preserve">Order participant &amp; facilitator guides: </w:t>
      </w:r>
      <w:r w:rsidRPr="00DE392A">
        <w:rPr>
          <w:rFonts w:cstheme="minorHAnsi"/>
          <w:sz w:val="24"/>
          <w:szCs w:val="24"/>
        </w:rPr>
        <w:t>1 hour preparing handouts, resources</w:t>
      </w:r>
    </w:p>
    <w:p w14:paraId="5D4C268A" w14:textId="77777777" w:rsidR="00D472B9" w:rsidRPr="00DE392A" w:rsidRDefault="00D472B9" w:rsidP="00DE392A">
      <w:pPr>
        <w:pStyle w:val="ListParagraph"/>
        <w:widowControl w:val="0"/>
        <w:tabs>
          <w:tab w:val="left" w:pos="1300"/>
          <w:tab w:val="left" w:pos="1301"/>
        </w:tabs>
        <w:autoSpaceDE w:val="0"/>
        <w:autoSpaceDN w:val="0"/>
        <w:spacing w:after="0" w:line="240" w:lineRule="auto"/>
        <w:ind w:left="1300"/>
        <w:contextualSpacing w:val="0"/>
        <w:rPr>
          <w:rFonts w:cstheme="minorHAnsi"/>
          <w:sz w:val="24"/>
          <w:szCs w:val="24"/>
        </w:rPr>
      </w:pPr>
    </w:p>
    <w:p w14:paraId="36BB142E" w14:textId="10628731" w:rsidR="00993B56" w:rsidRDefault="001922B5" w:rsidP="00993B56">
      <w:pPr>
        <w:pStyle w:val="ListParagraph"/>
        <w:widowControl w:val="0"/>
        <w:numPr>
          <w:ilvl w:val="1"/>
          <w:numId w:val="2"/>
        </w:numPr>
        <w:tabs>
          <w:tab w:val="left" w:pos="1300"/>
          <w:tab w:val="left" w:pos="1301"/>
        </w:tabs>
        <w:autoSpaceDE w:val="0"/>
        <w:autoSpaceDN w:val="0"/>
        <w:spacing w:before="9" w:after="0" w:line="235" w:lineRule="auto"/>
        <w:ind w:right="994"/>
        <w:contextualSpacing w:val="0"/>
        <w:rPr>
          <w:rFonts w:cstheme="minorHAnsi"/>
          <w:sz w:val="24"/>
          <w:szCs w:val="24"/>
        </w:rPr>
      </w:pPr>
      <w:r w:rsidRPr="00DE392A">
        <w:rPr>
          <w:rFonts w:cstheme="minorHAnsi"/>
          <w:b/>
          <w:sz w:val="24"/>
          <w:szCs w:val="24"/>
        </w:rPr>
        <w:t>Acquiring</w:t>
      </w:r>
      <w:r w:rsidR="00635D09" w:rsidRPr="00DE392A">
        <w:rPr>
          <w:rFonts w:cstheme="minorHAnsi"/>
          <w:b/>
          <w:sz w:val="24"/>
          <w:szCs w:val="24"/>
        </w:rPr>
        <w:t xml:space="preserve"> participant &amp; program supplies (flipchart pads, markers, tape, pens &amp; pencils, notebooks, portfolios, carry bag): </w:t>
      </w:r>
      <w:r w:rsidR="00635D09" w:rsidRPr="00DE392A">
        <w:rPr>
          <w:rFonts w:cstheme="minorHAnsi"/>
          <w:sz w:val="24"/>
          <w:szCs w:val="24"/>
        </w:rPr>
        <w:t>3-4 hours preparing the investigator bags of</w:t>
      </w:r>
      <w:r w:rsidR="00635D09" w:rsidRPr="00DE392A">
        <w:rPr>
          <w:rFonts w:cstheme="minorHAnsi"/>
          <w:spacing w:val="-13"/>
          <w:sz w:val="24"/>
          <w:szCs w:val="24"/>
        </w:rPr>
        <w:t xml:space="preserve"> </w:t>
      </w:r>
      <w:r w:rsidR="00635D09" w:rsidRPr="00DE392A">
        <w:rPr>
          <w:rFonts w:cstheme="minorHAnsi"/>
          <w:sz w:val="24"/>
          <w:szCs w:val="24"/>
        </w:rPr>
        <w:t>goodies.</w:t>
      </w:r>
    </w:p>
    <w:p w14:paraId="2B365FF1" w14:textId="77777777" w:rsidR="00D472B9" w:rsidRPr="00DE392A" w:rsidRDefault="00D472B9" w:rsidP="00D472B9">
      <w:pPr>
        <w:widowControl w:val="0"/>
        <w:tabs>
          <w:tab w:val="left" w:pos="1300"/>
          <w:tab w:val="left" w:pos="1301"/>
        </w:tabs>
        <w:autoSpaceDE w:val="0"/>
        <w:autoSpaceDN w:val="0"/>
        <w:spacing w:before="9" w:after="0" w:line="235" w:lineRule="auto"/>
        <w:ind w:right="994"/>
        <w:rPr>
          <w:rFonts w:cstheme="minorHAnsi"/>
          <w:sz w:val="24"/>
          <w:szCs w:val="24"/>
        </w:rPr>
      </w:pPr>
    </w:p>
    <w:p w14:paraId="371133F6" w14:textId="77777777" w:rsidR="00635D09" w:rsidRPr="00DE392A" w:rsidRDefault="00635D09" w:rsidP="00635D09">
      <w:pPr>
        <w:pStyle w:val="ListParagraph"/>
        <w:widowControl w:val="0"/>
        <w:numPr>
          <w:ilvl w:val="1"/>
          <w:numId w:val="2"/>
        </w:numPr>
        <w:tabs>
          <w:tab w:val="left" w:pos="1301"/>
        </w:tabs>
        <w:autoSpaceDE w:val="0"/>
        <w:autoSpaceDN w:val="0"/>
        <w:spacing w:before="1" w:after="0" w:line="240" w:lineRule="auto"/>
        <w:ind w:right="384"/>
        <w:contextualSpacing w:val="0"/>
        <w:jc w:val="both"/>
        <w:rPr>
          <w:rFonts w:cstheme="minorHAnsi"/>
          <w:sz w:val="24"/>
          <w:szCs w:val="24"/>
        </w:rPr>
      </w:pPr>
      <w:r w:rsidRPr="00DE392A">
        <w:rPr>
          <w:rFonts w:cstheme="minorHAnsi"/>
          <w:b/>
          <w:sz w:val="24"/>
          <w:szCs w:val="24"/>
        </w:rPr>
        <w:t xml:space="preserve">Decide how stipend will be paid (cash, store card, bus pass): </w:t>
      </w:r>
      <w:r w:rsidRPr="00DE392A">
        <w:rPr>
          <w:rFonts w:cstheme="minorHAnsi"/>
          <w:spacing w:val="-3"/>
          <w:sz w:val="24"/>
          <w:szCs w:val="24"/>
        </w:rPr>
        <w:t xml:space="preserve">If </w:t>
      </w:r>
      <w:r w:rsidRPr="00DE392A">
        <w:rPr>
          <w:rFonts w:cstheme="minorHAnsi"/>
          <w:sz w:val="24"/>
          <w:szCs w:val="24"/>
        </w:rPr>
        <w:t>you are not funding this directly, and need to get other organizations to sponsor and pay for the cards, allow several hours (Marinette did talk shows on radio--Catholic and local--and wrote biweekly announcements for local papers to get financial</w:t>
      </w:r>
      <w:r w:rsidRPr="00DE392A">
        <w:rPr>
          <w:rFonts w:cstheme="minorHAnsi"/>
          <w:spacing w:val="-1"/>
          <w:sz w:val="24"/>
          <w:szCs w:val="24"/>
        </w:rPr>
        <w:t xml:space="preserve"> </w:t>
      </w:r>
      <w:r w:rsidRPr="00DE392A">
        <w:rPr>
          <w:rFonts w:cstheme="minorHAnsi"/>
          <w:sz w:val="24"/>
          <w:szCs w:val="24"/>
        </w:rPr>
        <w:t>sponsors</w:t>
      </w:r>
    </w:p>
    <w:p w14:paraId="5D68FD64" w14:textId="77777777" w:rsidR="00D93ACB" w:rsidRPr="00993B56" w:rsidRDefault="00D93ACB" w:rsidP="00635D09">
      <w:pPr>
        <w:widowControl w:val="0"/>
        <w:tabs>
          <w:tab w:val="left" w:pos="1301"/>
        </w:tabs>
        <w:autoSpaceDE w:val="0"/>
        <w:autoSpaceDN w:val="0"/>
        <w:spacing w:before="1" w:after="0" w:line="240" w:lineRule="auto"/>
        <w:ind w:right="384"/>
        <w:jc w:val="both"/>
        <w:rPr>
          <w:rFonts w:cstheme="minorHAnsi"/>
          <w:sz w:val="24"/>
          <w:szCs w:val="24"/>
        </w:rPr>
      </w:pPr>
    </w:p>
    <w:p w14:paraId="55A4F4E5" w14:textId="4266CCAB" w:rsidR="00635D09" w:rsidRPr="00993B56" w:rsidRDefault="001922B5" w:rsidP="00635D09">
      <w:pPr>
        <w:pStyle w:val="Heading1"/>
        <w:tabs>
          <w:tab w:val="left" w:pos="1301"/>
        </w:tabs>
        <w:spacing w:before="3" w:line="291" w:lineRule="exact"/>
        <w:jc w:val="both"/>
        <w:rPr>
          <w:rFonts w:asciiTheme="minorHAnsi" w:hAnsiTheme="minorHAnsi" w:cstheme="minorHAnsi"/>
          <w:b/>
          <w:bCs/>
          <w:color w:val="auto"/>
          <w:sz w:val="24"/>
          <w:szCs w:val="24"/>
        </w:rPr>
      </w:pPr>
      <w:r w:rsidRPr="00993B56">
        <w:rPr>
          <w:rFonts w:asciiTheme="minorHAnsi" w:hAnsiTheme="minorHAnsi" w:cstheme="minorHAnsi"/>
          <w:b/>
          <w:bCs/>
          <w:color w:val="auto"/>
          <w:sz w:val="24"/>
          <w:szCs w:val="24"/>
        </w:rPr>
        <w:t>D</w:t>
      </w:r>
      <w:r w:rsidR="00635D09" w:rsidRPr="00993B56">
        <w:rPr>
          <w:rFonts w:asciiTheme="minorHAnsi" w:hAnsiTheme="minorHAnsi" w:cstheme="minorHAnsi"/>
          <w:b/>
          <w:bCs/>
          <w:color w:val="auto"/>
          <w:sz w:val="24"/>
          <w:szCs w:val="24"/>
        </w:rPr>
        <w:t xml:space="preserve">etermine how program </w:t>
      </w:r>
      <w:r w:rsidR="00503408">
        <w:rPr>
          <w:rFonts w:asciiTheme="minorHAnsi" w:hAnsiTheme="minorHAnsi" w:cstheme="minorHAnsi"/>
          <w:b/>
          <w:bCs/>
          <w:color w:val="auto"/>
          <w:sz w:val="24"/>
          <w:szCs w:val="24"/>
        </w:rPr>
        <w:t>is</w:t>
      </w:r>
      <w:r w:rsidR="00635D09" w:rsidRPr="00993B56">
        <w:rPr>
          <w:rFonts w:asciiTheme="minorHAnsi" w:hAnsiTheme="minorHAnsi" w:cstheme="minorHAnsi"/>
          <w:b/>
          <w:bCs/>
          <w:color w:val="auto"/>
          <w:sz w:val="24"/>
          <w:szCs w:val="24"/>
        </w:rPr>
        <w:t xml:space="preserve"> funded (sponsoring conference, grant, community</w:t>
      </w:r>
      <w:r w:rsidR="00635D09" w:rsidRPr="00993B56">
        <w:rPr>
          <w:rFonts w:asciiTheme="minorHAnsi" w:hAnsiTheme="minorHAnsi" w:cstheme="minorHAnsi"/>
          <w:b/>
          <w:bCs/>
          <w:color w:val="auto"/>
          <w:spacing w:val="-18"/>
          <w:sz w:val="24"/>
          <w:szCs w:val="24"/>
        </w:rPr>
        <w:t xml:space="preserve"> </w:t>
      </w:r>
      <w:r w:rsidR="00635D09" w:rsidRPr="00993B56">
        <w:rPr>
          <w:rFonts w:asciiTheme="minorHAnsi" w:hAnsiTheme="minorHAnsi" w:cstheme="minorHAnsi"/>
          <w:b/>
          <w:bCs/>
          <w:color w:val="auto"/>
          <w:sz w:val="24"/>
          <w:szCs w:val="24"/>
        </w:rPr>
        <w:t>partners):</w:t>
      </w:r>
    </w:p>
    <w:p w14:paraId="3453E2AA" w14:textId="73EA9D73" w:rsidR="00635D09" w:rsidRPr="00DE392A" w:rsidRDefault="00635D09" w:rsidP="00635D09">
      <w:pPr>
        <w:pStyle w:val="BodyText"/>
        <w:numPr>
          <w:ilvl w:val="0"/>
          <w:numId w:val="5"/>
        </w:numPr>
        <w:spacing w:line="273" w:lineRule="exact"/>
        <w:jc w:val="both"/>
        <w:rPr>
          <w:rFonts w:asciiTheme="minorHAnsi" w:hAnsiTheme="minorHAnsi" w:cstheme="minorHAnsi"/>
        </w:rPr>
      </w:pPr>
      <w:r w:rsidRPr="00DE392A">
        <w:rPr>
          <w:rFonts w:asciiTheme="minorHAnsi" w:hAnsiTheme="minorHAnsi" w:cstheme="minorHAnsi"/>
        </w:rPr>
        <w:t xml:space="preserve">3-4 hours--send letters and/or emails to all </w:t>
      </w:r>
      <w:r w:rsidR="00DE392A" w:rsidRPr="00DE392A">
        <w:rPr>
          <w:rFonts w:asciiTheme="minorHAnsi" w:hAnsiTheme="minorHAnsi" w:cstheme="minorHAnsi"/>
        </w:rPr>
        <w:t>chambers</w:t>
      </w:r>
      <w:r w:rsidRPr="00DE392A">
        <w:rPr>
          <w:rFonts w:asciiTheme="minorHAnsi" w:hAnsiTheme="minorHAnsi" w:cstheme="minorHAnsi"/>
        </w:rPr>
        <w:t xml:space="preserve"> of commerce businesses and organizations.</w:t>
      </w:r>
    </w:p>
    <w:p w14:paraId="41CEB1C3" w14:textId="77777777" w:rsidR="00D93ACB" w:rsidRPr="00DE392A" w:rsidRDefault="00D93ACB" w:rsidP="00635D09">
      <w:pPr>
        <w:pStyle w:val="BodyText"/>
        <w:spacing w:line="273" w:lineRule="exact"/>
        <w:jc w:val="both"/>
        <w:rPr>
          <w:rFonts w:asciiTheme="minorHAnsi" w:hAnsiTheme="minorHAnsi" w:cstheme="minorHAnsi"/>
        </w:rPr>
      </w:pPr>
    </w:p>
    <w:p w14:paraId="46836182" w14:textId="7A9A20AA" w:rsidR="00635D09" w:rsidRPr="00DE392A" w:rsidRDefault="00635D09" w:rsidP="00635D09">
      <w:pPr>
        <w:pStyle w:val="ListParagraph"/>
        <w:widowControl w:val="0"/>
        <w:numPr>
          <w:ilvl w:val="1"/>
          <w:numId w:val="2"/>
        </w:numPr>
        <w:tabs>
          <w:tab w:val="left" w:pos="1300"/>
          <w:tab w:val="left" w:pos="1301"/>
        </w:tabs>
        <w:autoSpaceDE w:val="0"/>
        <w:autoSpaceDN w:val="0"/>
        <w:spacing w:after="0" w:line="240" w:lineRule="auto"/>
        <w:ind w:right="527"/>
        <w:contextualSpacing w:val="0"/>
        <w:rPr>
          <w:rFonts w:cstheme="minorHAnsi"/>
          <w:sz w:val="24"/>
          <w:szCs w:val="24"/>
        </w:rPr>
      </w:pPr>
      <w:r w:rsidRPr="00DE392A">
        <w:rPr>
          <w:rFonts w:cstheme="minorHAnsi"/>
          <w:b/>
          <w:sz w:val="24"/>
          <w:szCs w:val="24"/>
        </w:rPr>
        <w:t>Determine if program will be offered once or twice a week and at what day &amp; time:</w:t>
      </w:r>
      <w:r w:rsidRPr="00DE392A">
        <w:rPr>
          <w:rFonts w:cstheme="minorHAnsi"/>
          <w:sz w:val="24"/>
          <w:szCs w:val="24"/>
        </w:rPr>
        <w:t xml:space="preserve"> </w:t>
      </w:r>
      <w:r w:rsidR="00503408">
        <w:rPr>
          <w:rFonts w:cstheme="minorHAnsi"/>
          <w:sz w:val="24"/>
          <w:szCs w:val="24"/>
        </w:rPr>
        <w:t>I</w:t>
      </w:r>
      <w:r w:rsidRPr="00DE392A">
        <w:rPr>
          <w:rFonts w:cstheme="minorHAnsi"/>
          <w:sz w:val="24"/>
          <w:szCs w:val="24"/>
        </w:rPr>
        <w:t>deally</w:t>
      </w:r>
      <w:r w:rsidR="00503408">
        <w:rPr>
          <w:rFonts w:cstheme="minorHAnsi"/>
          <w:sz w:val="24"/>
          <w:szCs w:val="24"/>
        </w:rPr>
        <w:t xml:space="preserve">, </w:t>
      </w:r>
      <w:r w:rsidRPr="00DE392A">
        <w:rPr>
          <w:rFonts w:cstheme="minorHAnsi"/>
          <w:sz w:val="24"/>
          <w:szCs w:val="24"/>
        </w:rPr>
        <w:t>this decision is made in conjunction with the class participants,</w:t>
      </w:r>
      <w:r w:rsidRPr="00DE392A">
        <w:rPr>
          <w:rFonts w:cstheme="minorHAnsi"/>
          <w:spacing w:val="-16"/>
          <w:sz w:val="24"/>
          <w:szCs w:val="24"/>
        </w:rPr>
        <w:t xml:space="preserve"> </w:t>
      </w:r>
      <w:r w:rsidRPr="00DE392A">
        <w:rPr>
          <w:rFonts w:cstheme="minorHAnsi"/>
          <w:sz w:val="24"/>
          <w:szCs w:val="24"/>
        </w:rPr>
        <w:t>unless restricted by the facilitators’ availability or facility</w:t>
      </w:r>
      <w:r w:rsidRPr="00DE392A">
        <w:rPr>
          <w:rFonts w:cstheme="minorHAnsi"/>
          <w:spacing w:val="-15"/>
          <w:sz w:val="24"/>
          <w:szCs w:val="24"/>
        </w:rPr>
        <w:t xml:space="preserve"> </w:t>
      </w:r>
      <w:r w:rsidRPr="00DE392A">
        <w:rPr>
          <w:rFonts w:cstheme="minorHAnsi"/>
          <w:sz w:val="24"/>
          <w:szCs w:val="24"/>
        </w:rPr>
        <w:t>availability</w:t>
      </w:r>
    </w:p>
    <w:p w14:paraId="39409BE2" w14:textId="77777777" w:rsidR="00635D09" w:rsidRPr="00DE392A" w:rsidRDefault="00635D09" w:rsidP="00635D09">
      <w:pPr>
        <w:pStyle w:val="ListParagraph"/>
        <w:widowControl w:val="0"/>
        <w:tabs>
          <w:tab w:val="left" w:pos="1300"/>
          <w:tab w:val="left" w:pos="1301"/>
        </w:tabs>
        <w:autoSpaceDE w:val="0"/>
        <w:autoSpaceDN w:val="0"/>
        <w:spacing w:after="0" w:line="240" w:lineRule="auto"/>
        <w:ind w:left="1300" w:right="527"/>
        <w:contextualSpacing w:val="0"/>
        <w:rPr>
          <w:rFonts w:cstheme="minorHAnsi"/>
          <w:sz w:val="24"/>
          <w:szCs w:val="24"/>
        </w:rPr>
      </w:pPr>
    </w:p>
    <w:p w14:paraId="7EA8F6E7" w14:textId="5A5E69B7" w:rsidR="00635D09" w:rsidRPr="00DE392A" w:rsidRDefault="00635D09" w:rsidP="00635D09">
      <w:pPr>
        <w:pStyle w:val="ListParagraph"/>
        <w:widowControl w:val="0"/>
        <w:numPr>
          <w:ilvl w:val="1"/>
          <w:numId w:val="2"/>
        </w:numPr>
        <w:tabs>
          <w:tab w:val="left" w:pos="1300"/>
          <w:tab w:val="left" w:pos="1301"/>
        </w:tabs>
        <w:autoSpaceDE w:val="0"/>
        <w:autoSpaceDN w:val="0"/>
        <w:spacing w:before="6" w:after="0" w:line="237" w:lineRule="auto"/>
        <w:ind w:right="299"/>
        <w:contextualSpacing w:val="0"/>
        <w:rPr>
          <w:rFonts w:cstheme="minorHAnsi"/>
          <w:sz w:val="24"/>
          <w:szCs w:val="24"/>
        </w:rPr>
      </w:pPr>
      <w:r w:rsidRPr="00DE392A">
        <w:rPr>
          <w:rFonts w:cstheme="minorHAnsi"/>
          <w:b/>
          <w:sz w:val="24"/>
          <w:szCs w:val="24"/>
        </w:rPr>
        <w:t>Determine how partners will be involved (in conjunction with Community Resources Collaboration team) with funding, participant referrals, graduate support</w:t>
      </w:r>
      <w:r w:rsidR="00D5536D" w:rsidRPr="00DE392A">
        <w:rPr>
          <w:rFonts w:cstheme="minorHAnsi"/>
          <w:b/>
          <w:sz w:val="24"/>
          <w:szCs w:val="24"/>
        </w:rPr>
        <w:t>: This</w:t>
      </w:r>
      <w:r w:rsidRPr="00DE392A">
        <w:rPr>
          <w:rFonts w:cstheme="minorHAnsi"/>
          <w:sz w:val="24"/>
          <w:szCs w:val="24"/>
        </w:rPr>
        <w:t xml:space="preserve"> can take 5- 6 meetings, 1 hour each with community</w:t>
      </w:r>
      <w:r w:rsidRPr="00DE392A">
        <w:rPr>
          <w:rFonts w:cstheme="minorHAnsi"/>
          <w:spacing w:val="-5"/>
          <w:sz w:val="24"/>
          <w:szCs w:val="24"/>
        </w:rPr>
        <w:t xml:space="preserve"> </w:t>
      </w:r>
      <w:r w:rsidRPr="00DE392A">
        <w:rPr>
          <w:rFonts w:cstheme="minorHAnsi"/>
          <w:sz w:val="24"/>
          <w:szCs w:val="24"/>
        </w:rPr>
        <w:t>leaders.</w:t>
      </w:r>
    </w:p>
    <w:p w14:paraId="3314F8E6" w14:textId="77777777" w:rsidR="00635D09" w:rsidRPr="00DE392A" w:rsidRDefault="00635D09" w:rsidP="00635D09">
      <w:pPr>
        <w:widowControl w:val="0"/>
        <w:tabs>
          <w:tab w:val="left" w:pos="1300"/>
          <w:tab w:val="left" w:pos="1301"/>
        </w:tabs>
        <w:autoSpaceDE w:val="0"/>
        <w:autoSpaceDN w:val="0"/>
        <w:spacing w:before="6" w:after="0" w:line="237" w:lineRule="auto"/>
        <w:ind w:left="940" w:right="299"/>
        <w:rPr>
          <w:rFonts w:cstheme="minorHAnsi"/>
          <w:sz w:val="24"/>
          <w:szCs w:val="24"/>
        </w:rPr>
      </w:pPr>
    </w:p>
    <w:p w14:paraId="1B4CB26A" w14:textId="4A930B05" w:rsidR="00712C5E" w:rsidRPr="00DE392A" w:rsidRDefault="00635D09" w:rsidP="00712C5E">
      <w:pPr>
        <w:pStyle w:val="BodyText"/>
        <w:ind w:right="362"/>
        <w:rPr>
          <w:rFonts w:asciiTheme="minorHAnsi" w:hAnsiTheme="minorHAnsi" w:cstheme="minorHAnsi"/>
        </w:rPr>
      </w:pPr>
      <w:r w:rsidRPr="00DE392A">
        <w:rPr>
          <w:rFonts w:asciiTheme="minorHAnsi" w:hAnsiTheme="minorHAnsi" w:cstheme="minorHAnsi"/>
          <w:b/>
        </w:rPr>
        <w:t xml:space="preserve">Prepare for each session: </w:t>
      </w:r>
      <w:r w:rsidRPr="00DE392A">
        <w:rPr>
          <w:rFonts w:asciiTheme="minorHAnsi" w:hAnsiTheme="minorHAnsi" w:cstheme="minorHAnsi"/>
        </w:rPr>
        <w:t>A good rule of thumb is 2-3 hours preparation for every hour of session time…so a 2.5-3-hour session would take 7.5-9 hours of preparation. Some of this is joint time for the two co-facilitators to decide who will take which activity or portion of the material. As you may imagine, more time</w:t>
      </w:r>
      <w:r w:rsidR="00503408">
        <w:rPr>
          <w:rFonts w:asciiTheme="minorHAnsi" w:hAnsiTheme="minorHAnsi" w:cstheme="minorHAnsi"/>
        </w:rPr>
        <w:t xml:space="preserve"> spent </w:t>
      </w:r>
      <w:r w:rsidRPr="00DE392A">
        <w:rPr>
          <w:rFonts w:asciiTheme="minorHAnsi" w:hAnsiTheme="minorHAnsi" w:cstheme="minorHAnsi"/>
        </w:rPr>
        <w:t xml:space="preserve">preparing before </w:t>
      </w:r>
      <w:r w:rsidR="00DE392A" w:rsidRPr="00DE392A">
        <w:rPr>
          <w:rFonts w:asciiTheme="minorHAnsi" w:hAnsiTheme="minorHAnsi" w:cstheme="minorHAnsi"/>
        </w:rPr>
        <w:t>you facilitate a program the first time</w:t>
      </w:r>
      <w:r w:rsidRPr="00DE392A">
        <w:rPr>
          <w:rFonts w:asciiTheme="minorHAnsi" w:hAnsiTheme="minorHAnsi" w:cstheme="minorHAnsi"/>
        </w:rPr>
        <w:t xml:space="preserve"> than when you are more</w:t>
      </w:r>
      <w:r w:rsidRPr="00DE392A">
        <w:rPr>
          <w:rFonts w:asciiTheme="minorHAnsi" w:hAnsiTheme="minorHAnsi" w:cstheme="minorHAnsi"/>
          <w:spacing w:val="-4"/>
        </w:rPr>
        <w:t xml:space="preserve"> </w:t>
      </w:r>
      <w:r w:rsidRPr="00DE392A">
        <w:rPr>
          <w:rFonts w:asciiTheme="minorHAnsi" w:hAnsiTheme="minorHAnsi" w:cstheme="minorHAnsi"/>
        </w:rPr>
        <w:t>experienced.</w:t>
      </w:r>
    </w:p>
    <w:p w14:paraId="3AA5FCFA" w14:textId="77777777" w:rsidR="00E95241" w:rsidRPr="00DE392A" w:rsidRDefault="00E95241" w:rsidP="00712C5E">
      <w:pPr>
        <w:pStyle w:val="BodyText"/>
        <w:ind w:right="362"/>
        <w:rPr>
          <w:rFonts w:asciiTheme="minorHAnsi" w:hAnsiTheme="minorHAnsi" w:cstheme="minorHAnsi"/>
        </w:rPr>
      </w:pPr>
    </w:p>
    <w:p w14:paraId="12009971" w14:textId="17CAEBC8" w:rsidR="00712C5E" w:rsidRPr="00993B56" w:rsidRDefault="00712C5E" w:rsidP="00712C5E">
      <w:pPr>
        <w:pStyle w:val="BodyText"/>
        <w:ind w:right="362"/>
        <w:rPr>
          <w:rFonts w:asciiTheme="minorHAnsi" w:hAnsiTheme="minorHAnsi" w:cstheme="minorHAnsi"/>
          <w:b/>
        </w:rPr>
      </w:pPr>
      <w:r w:rsidRPr="00993B56">
        <w:rPr>
          <w:rFonts w:asciiTheme="minorHAnsi" w:hAnsiTheme="minorHAnsi" w:cstheme="minorHAnsi"/>
          <w:b/>
        </w:rPr>
        <w:t>What results data is available on program outcomes?</w:t>
      </w:r>
    </w:p>
    <w:p w14:paraId="2369B7DC" w14:textId="77777777" w:rsidR="00CD34AA" w:rsidRPr="00DE392A" w:rsidRDefault="00CD34AA" w:rsidP="00712C5E">
      <w:pPr>
        <w:pStyle w:val="BodyText"/>
        <w:ind w:right="362"/>
        <w:rPr>
          <w:rFonts w:asciiTheme="minorHAnsi" w:hAnsiTheme="minorHAnsi" w:cstheme="minorHAnsi"/>
          <w:b/>
        </w:rPr>
      </w:pPr>
    </w:p>
    <w:p w14:paraId="2A77EBF2" w14:textId="684F65DB" w:rsidR="00CD34AA" w:rsidRPr="00DE392A" w:rsidRDefault="00CD34AA" w:rsidP="00712C5E">
      <w:pPr>
        <w:pStyle w:val="BodyText"/>
        <w:ind w:right="362"/>
        <w:rPr>
          <w:rFonts w:asciiTheme="minorHAnsi" w:hAnsiTheme="minorHAnsi" w:cstheme="minorHAnsi"/>
          <w:bCs/>
        </w:rPr>
      </w:pPr>
      <w:r w:rsidRPr="00DE392A">
        <w:rPr>
          <w:rFonts w:asciiTheme="minorHAnsi" w:hAnsiTheme="minorHAnsi" w:cstheme="minorHAnsi"/>
          <w:bCs/>
        </w:rPr>
        <w:t xml:space="preserve">You can find results on the </w:t>
      </w:r>
      <w:hyperlink r:id="rId17" w:history="1">
        <w:r w:rsidR="00290692" w:rsidRPr="00DE392A">
          <w:rPr>
            <w:rStyle w:val="Hyperlink"/>
            <w:rFonts w:asciiTheme="minorHAnsi" w:hAnsiTheme="minorHAnsi" w:cstheme="minorHAnsi"/>
            <w:bCs/>
          </w:rPr>
          <w:t>Aha! Process</w:t>
        </w:r>
        <w:r w:rsidRPr="00DE392A">
          <w:rPr>
            <w:rStyle w:val="Hyperlink"/>
            <w:rFonts w:asciiTheme="minorHAnsi" w:hAnsiTheme="minorHAnsi" w:cstheme="minorHAnsi"/>
            <w:bCs/>
          </w:rPr>
          <w:t xml:space="preserve"> website</w:t>
        </w:r>
      </w:hyperlink>
      <w:r w:rsidRPr="00DE392A">
        <w:rPr>
          <w:rFonts w:asciiTheme="minorHAnsi" w:hAnsiTheme="minorHAnsi" w:cstheme="minorHAnsi"/>
          <w:bCs/>
        </w:rPr>
        <w:t>.</w:t>
      </w:r>
    </w:p>
    <w:p w14:paraId="218357E3" w14:textId="77777777" w:rsidR="00E06CBA" w:rsidRDefault="00E06CBA" w:rsidP="00712C5E">
      <w:pPr>
        <w:pStyle w:val="BodyText"/>
        <w:ind w:right="362"/>
        <w:rPr>
          <w:rFonts w:asciiTheme="minorHAnsi" w:hAnsiTheme="minorHAnsi" w:cstheme="minorHAnsi"/>
          <w:b/>
        </w:rPr>
      </w:pPr>
    </w:p>
    <w:p w14:paraId="768FBD8F" w14:textId="77777777" w:rsidR="00D472B9" w:rsidRPr="00DE392A" w:rsidRDefault="00D472B9" w:rsidP="00712C5E">
      <w:pPr>
        <w:pStyle w:val="BodyText"/>
        <w:ind w:right="362"/>
        <w:rPr>
          <w:rFonts w:asciiTheme="minorHAnsi" w:hAnsiTheme="minorHAnsi" w:cstheme="minorHAnsi"/>
          <w:b/>
        </w:rPr>
      </w:pPr>
    </w:p>
    <w:p w14:paraId="68A043A0" w14:textId="49037114" w:rsidR="00CD34AA" w:rsidRPr="00993B56" w:rsidRDefault="00CD34AA" w:rsidP="00712C5E">
      <w:pPr>
        <w:pStyle w:val="BodyText"/>
        <w:ind w:right="362"/>
        <w:rPr>
          <w:rFonts w:asciiTheme="minorHAnsi" w:hAnsiTheme="minorHAnsi" w:cstheme="minorHAnsi"/>
          <w:b/>
        </w:rPr>
      </w:pPr>
      <w:r w:rsidRPr="00993B56">
        <w:rPr>
          <w:rFonts w:asciiTheme="minorHAnsi" w:hAnsiTheme="minorHAnsi" w:cstheme="minorHAnsi"/>
          <w:b/>
        </w:rPr>
        <w:t xml:space="preserve">What systems </w:t>
      </w:r>
      <w:r w:rsidR="00503408">
        <w:rPr>
          <w:rFonts w:asciiTheme="minorHAnsi" w:hAnsiTheme="minorHAnsi" w:cstheme="minorHAnsi"/>
          <w:b/>
        </w:rPr>
        <w:t xml:space="preserve">are </w:t>
      </w:r>
      <w:r w:rsidRPr="00993B56">
        <w:rPr>
          <w:rFonts w:asciiTheme="minorHAnsi" w:hAnsiTheme="minorHAnsi" w:cstheme="minorHAnsi"/>
          <w:b/>
        </w:rPr>
        <w:t>needed?</w:t>
      </w:r>
    </w:p>
    <w:p w14:paraId="6BC3FBF7" w14:textId="77777777" w:rsidR="00CD34AA" w:rsidRPr="00DE392A" w:rsidRDefault="00CD34AA" w:rsidP="00712C5E">
      <w:pPr>
        <w:pStyle w:val="BodyText"/>
        <w:ind w:right="362"/>
        <w:rPr>
          <w:rFonts w:asciiTheme="minorHAnsi" w:hAnsiTheme="minorHAnsi" w:cstheme="minorHAnsi"/>
          <w:b/>
        </w:rPr>
      </w:pPr>
    </w:p>
    <w:p w14:paraId="4F540AB6" w14:textId="65236A12" w:rsidR="00A56830" w:rsidRPr="00DE392A" w:rsidRDefault="00CD34AA" w:rsidP="00712C5E">
      <w:pPr>
        <w:pStyle w:val="BodyText"/>
        <w:ind w:right="362"/>
        <w:rPr>
          <w:rFonts w:asciiTheme="minorHAnsi" w:hAnsiTheme="minorHAnsi" w:cstheme="minorHAnsi"/>
        </w:rPr>
      </w:pPr>
      <w:r w:rsidRPr="00DE392A">
        <w:rPr>
          <w:rFonts w:asciiTheme="minorHAnsi" w:hAnsiTheme="minorHAnsi" w:cstheme="minorHAnsi"/>
        </w:rPr>
        <w:t>At the beginning, not much. You can use a simple Excel spreadsheet to keep track of investigators, mentors, and community partners. As your program grows, you may want to consider something like an Access database or Constant Contact to keep track of all contacts and do newsletter</w:t>
      </w:r>
      <w:r w:rsidRPr="00DE392A">
        <w:rPr>
          <w:rFonts w:asciiTheme="minorHAnsi" w:hAnsiTheme="minorHAnsi" w:cstheme="minorHAnsi"/>
          <w:spacing w:val="-23"/>
        </w:rPr>
        <w:t xml:space="preserve"> </w:t>
      </w:r>
      <w:r w:rsidRPr="00DE392A">
        <w:rPr>
          <w:rFonts w:asciiTheme="minorHAnsi" w:hAnsiTheme="minorHAnsi" w:cstheme="minorHAnsi"/>
        </w:rPr>
        <w:t>mailings.</w:t>
      </w:r>
    </w:p>
    <w:p w14:paraId="16F7D7A1" w14:textId="77777777" w:rsidR="00CD34AA" w:rsidRDefault="00CD34AA" w:rsidP="00712C5E">
      <w:pPr>
        <w:pStyle w:val="BodyText"/>
        <w:ind w:right="362"/>
        <w:rPr>
          <w:rFonts w:asciiTheme="minorHAnsi" w:hAnsiTheme="minorHAnsi" w:cstheme="minorHAnsi"/>
        </w:rPr>
      </w:pPr>
    </w:p>
    <w:p w14:paraId="292C7658" w14:textId="77777777" w:rsidR="00D472B9" w:rsidRDefault="00D472B9" w:rsidP="00712C5E">
      <w:pPr>
        <w:pStyle w:val="BodyText"/>
        <w:ind w:right="362"/>
        <w:rPr>
          <w:rFonts w:asciiTheme="minorHAnsi" w:hAnsiTheme="minorHAnsi" w:cstheme="minorHAnsi"/>
        </w:rPr>
      </w:pPr>
    </w:p>
    <w:p w14:paraId="1C36FE68" w14:textId="77777777" w:rsidR="00D472B9" w:rsidRPr="00DE392A" w:rsidRDefault="00D472B9" w:rsidP="00712C5E">
      <w:pPr>
        <w:pStyle w:val="BodyText"/>
        <w:ind w:right="362"/>
        <w:rPr>
          <w:rFonts w:asciiTheme="minorHAnsi" w:hAnsiTheme="minorHAnsi" w:cstheme="minorHAnsi"/>
        </w:rPr>
      </w:pPr>
    </w:p>
    <w:p w14:paraId="5AE6A383" w14:textId="38B718DC" w:rsidR="00CD34AA" w:rsidRPr="00DE392A" w:rsidRDefault="00CD34AA" w:rsidP="00712C5E">
      <w:pPr>
        <w:pStyle w:val="BodyText"/>
        <w:ind w:right="362"/>
        <w:rPr>
          <w:rFonts w:asciiTheme="minorHAnsi" w:hAnsiTheme="minorHAnsi" w:cstheme="minorHAnsi"/>
          <w:b/>
        </w:rPr>
      </w:pPr>
      <w:r w:rsidRPr="00DE392A">
        <w:rPr>
          <w:rFonts w:asciiTheme="minorHAnsi" w:hAnsiTheme="minorHAnsi" w:cstheme="minorHAnsi"/>
          <w:b/>
        </w:rPr>
        <w:t>Where can someone learn more about Bridges communities?</w:t>
      </w:r>
    </w:p>
    <w:p w14:paraId="5F91269F" w14:textId="77777777" w:rsidR="00CD34AA" w:rsidRPr="00DE392A" w:rsidRDefault="00CD34AA" w:rsidP="00CD34AA">
      <w:pPr>
        <w:pStyle w:val="BodyText"/>
        <w:ind w:right="295"/>
        <w:rPr>
          <w:rFonts w:asciiTheme="minorHAnsi" w:hAnsiTheme="minorHAnsi" w:cstheme="minorHAnsi"/>
        </w:rPr>
      </w:pPr>
    </w:p>
    <w:p w14:paraId="55EC92AE" w14:textId="2415E309" w:rsidR="00CD34AA" w:rsidRPr="00DE392A" w:rsidRDefault="00CD34AA" w:rsidP="00CD34AA">
      <w:pPr>
        <w:pStyle w:val="BodyText"/>
        <w:ind w:right="295"/>
        <w:rPr>
          <w:rFonts w:asciiTheme="minorHAnsi" w:hAnsiTheme="minorHAnsi" w:cstheme="minorHAnsi"/>
          <w:shd w:val="clear" w:color="auto" w:fill="FCFCFC"/>
        </w:rPr>
      </w:pPr>
      <w:r w:rsidRPr="00DE392A">
        <w:rPr>
          <w:rFonts w:asciiTheme="minorHAnsi" w:hAnsiTheme="minorHAnsi" w:cstheme="minorHAnsi"/>
        </w:rPr>
        <w:t xml:space="preserve">Besides the aha! Process web site, you can attend regional or National meetings with other communities who are using these constructs. </w:t>
      </w:r>
      <w:r w:rsidRPr="00DE392A">
        <w:rPr>
          <w:rFonts w:asciiTheme="minorHAnsi" w:hAnsiTheme="minorHAnsi" w:cstheme="minorHAnsi"/>
          <w:shd w:val="clear" w:color="auto" w:fill="FCFCFC"/>
        </w:rPr>
        <w:t xml:space="preserve">For specific contact information for another Bridges community </w:t>
      </w:r>
      <w:r w:rsidR="00683582">
        <w:rPr>
          <w:rFonts w:asciiTheme="minorHAnsi" w:hAnsiTheme="minorHAnsi" w:cstheme="minorHAnsi"/>
          <w:shd w:val="clear" w:color="auto" w:fill="FCFCFC"/>
        </w:rPr>
        <w:t xml:space="preserve">not </w:t>
      </w:r>
      <w:r w:rsidRPr="00DE392A">
        <w:rPr>
          <w:rFonts w:asciiTheme="minorHAnsi" w:hAnsiTheme="minorHAnsi" w:cstheme="minorHAnsi"/>
          <w:shd w:val="clear" w:color="auto" w:fill="FCFCFC"/>
        </w:rPr>
        <w:t>found on the aha! Process</w:t>
      </w:r>
      <w:r w:rsidRPr="00DE392A">
        <w:rPr>
          <w:rFonts w:asciiTheme="minorHAnsi" w:hAnsiTheme="minorHAnsi" w:cstheme="minorHAnsi"/>
        </w:rPr>
        <w:t xml:space="preserve"> </w:t>
      </w:r>
      <w:r w:rsidRPr="00DE392A">
        <w:rPr>
          <w:rFonts w:asciiTheme="minorHAnsi" w:hAnsiTheme="minorHAnsi" w:cstheme="minorHAnsi"/>
          <w:shd w:val="clear" w:color="auto" w:fill="FCFCFC"/>
        </w:rPr>
        <w:t xml:space="preserve">website, contact </w:t>
      </w:r>
      <w:r w:rsidR="00D60F7F" w:rsidRPr="00DE392A">
        <w:rPr>
          <w:rFonts w:asciiTheme="minorHAnsi" w:hAnsiTheme="minorHAnsi" w:cstheme="minorHAnsi"/>
          <w:shd w:val="clear" w:color="auto" w:fill="FCFCFC"/>
        </w:rPr>
        <w:t xml:space="preserve">aha by filling out their contact form, email </w:t>
      </w:r>
      <w:hyperlink r:id="rId18" w:history="1">
        <w:r w:rsidR="00D60F7F" w:rsidRPr="00DE392A">
          <w:rPr>
            <w:rStyle w:val="Hyperlink"/>
            <w:rFonts w:asciiTheme="minorHAnsi" w:hAnsiTheme="minorHAnsi" w:cstheme="minorHAnsi"/>
            <w:shd w:val="clear" w:color="auto" w:fill="FCFCFC"/>
          </w:rPr>
          <w:t>info@ahaprocess.com</w:t>
        </w:r>
      </w:hyperlink>
      <w:r w:rsidR="00D60F7F" w:rsidRPr="00DE392A">
        <w:rPr>
          <w:rFonts w:asciiTheme="minorHAnsi" w:hAnsiTheme="minorHAnsi" w:cstheme="minorHAnsi"/>
          <w:shd w:val="clear" w:color="auto" w:fill="FCFCFC"/>
        </w:rPr>
        <w:t xml:space="preserve"> or call 800-424-9484</w:t>
      </w:r>
      <w:r w:rsidRPr="00DE392A">
        <w:rPr>
          <w:rFonts w:asciiTheme="minorHAnsi" w:hAnsiTheme="minorHAnsi" w:cstheme="minorHAnsi"/>
          <w:shd w:val="clear" w:color="auto" w:fill="FCFCFC"/>
        </w:rPr>
        <w:t xml:space="preserve">.  You can learn more about </w:t>
      </w:r>
      <w:hyperlink r:id="rId19" w:history="1">
        <w:r w:rsidRPr="00DE392A">
          <w:rPr>
            <w:rStyle w:val="Hyperlink"/>
            <w:rFonts w:asciiTheme="minorHAnsi" w:hAnsiTheme="minorHAnsi" w:cstheme="minorHAnsi"/>
            <w:shd w:val="clear" w:color="auto" w:fill="FCFCFC"/>
          </w:rPr>
          <w:t>Bridges out of Poverty</w:t>
        </w:r>
      </w:hyperlink>
      <w:r w:rsidRPr="00DE392A">
        <w:rPr>
          <w:rFonts w:asciiTheme="minorHAnsi" w:hAnsiTheme="minorHAnsi" w:cstheme="minorHAnsi"/>
          <w:shd w:val="clear" w:color="auto" w:fill="FCFCFC"/>
        </w:rPr>
        <w:t xml:space="preserve"> on YouTube.</w:t>
      </w:r>
    </w:p>
    <w:p w14:paraId="5ABBBC3C" w14:textId="77777777" w:rsidR="00CD34AA" w:rsidRPr="00DE392A" w:rsidRDefault="00CD34AA" w:rsidP="00CD34AA">
      <w:pPr>
        <w:pStyle w:val="BodyText"/>
        <w:ind w:right="295"/>
        <w:rPr>
          <w:rFonts w:asciiTheme="minorHAnsi" w:hAnsiTheme="minorHAnsi" w:cstheme="minorHAnsi"/>
          <w:shd w:val="clear" w:color="auto" w:fill="FCFCFC"/>
        </w:rPr>
      </w:pPr>
    </w:p>
    <w:p w14:paraId="507778BD" w14:textId="61C6318E" w:rsidR="00E95241" w:rsidRPr="00993B56" w:rsidRDefault="00E95241" w:rsidP="00E95241">
      <w:pPr>
        <w:ind w:right="280"/>
        <w:rPr>
          <w:rFonts w:cstheme="minorHAnsi"/>
          <w:b/>
          <w:sz w:val="24"/>
          <w:szCs w:val="24"/>
        </w:rPr>
      </w:pPr>
      <w:r w:rsidRPr="00993B56">
        <w:rPr>
          <w:rFonts w:cstheme="minorHAnsi"/>
          <w:b/>
          <w:sz w:val="24"/>
          <w:szCs w:val="24"/>
        </w:rPr>
        <w:t xml:space="preserve">How much time do investigators need to prepare for each meeting? Does having sessions on Tuesday and then Thursday give investigators enough time to do what </w:t>
      </w:r>
      <w:r w:rsidR="00683582">
        <w:rPr>
          <w:rFonts w:cstheme="minorHAnsi"/>
          <w:b/>
          <w:sz w:val="24"/>
          <w:szCs w:val="24"/>
        </w:rPr>
        <w:t>required work?</w:t>
      </w:r>
      <w:r w:rsidRPr="00993B56">
        <w:rPr>
          <w:rFonts w:cstheme="minorHAnsi"/>
          <w:b/>
          <w:sz w:val="24"/>
          <w:szCs w:val="24"/>
        </w:rPr>
        <w:t xml:space="preserve"> </w:t>
      </w:r>
    </w:p>
    <w:p w14:paraId="125FCB8C" w14:textId="2EE7899D" w:rsidR="00E95241" w:rsidRPr="00DE392A" w:rsidRDefault="00E95241" w:rsidP="00E95241">
      <w:pPr>
        <w:ind w:right="280"/>
        <w:rPr>
          <w:rFonts w:cstheme="minorHAnsi"/>
          <w:sz w:val="24"/>
          <w:szCs w:val="24"/>
        </w:rPr>
      </w:pPr>
      <w:r w:rsidRPr="00DE392A">
        <w:rPr>
          <w:rFonts w:cstheme="minorHAnsi"/>
          <w:sz w:val="24"/>
          <w:szCs w:val="24"/>
        </w:rPr>
        <w:t xml:space="preserve">Meeting twice a week is good for a couple of weeks, to get through Modules 1-4 (providing your facilitators, investigators, and facility have that time flexibility). If a group can meet twice a week, homework during that time will </w:t>
      </w:r>
      <w:r w:rsidR="00CD62B8" w:rsidRPr="00CD62B8">
        <w:rPr>
          <w:rFonts w:cstheme="minorHAnsi"/>
          <w:sz w:val="24"/>
          <w:szCs w:val="24"/>
        </w:rPr>
        <w:t>be</w:t>
      </w:r>
      <w:r w:rsidRPr="00DE392A">
        <w:rPr>
          <w:rFonts w:cstheme="minorHAnsi"/>
          <w:sz w:val="24"/>
          <w:szCs w:val="24"/>
        </w:rPr>
        <w:t xml:space="preserve"> a challenge, so plan on exercises and discussion occurring in class. The instability of poverty--no time off from work, long commutes to jobs by bus and walking, sick children, kids in trouble at school, etc.-- leaves </w:t>
      </w:r>
      <w:r w:rsidR="00683582" w:rsidRPr="00683582">
        <w:rPr>
          <w:rFonts w:cstheme="minorHAnsi"/>
          <w:sz w:val="24"/>
          <w:szCs w:val="24"/>
        </w:rPr>
        <w:t>little</w:t>
      </w:r>
      <w:r w:rsidRPr="00DE392A">
        <w:rPr>
          <w:rFonts w:cstheme="minorHAnsi"/>
          <w:sz w:val="24"/>
          <w:szCs w:val="24"/>
        </w:rPr>
        <w:t xml:space="preserve"> time for extra work and quiet thinking time outside of class. Homework between sessions is a real stretch.</w:t>
      </w:r>
    </w:p>
    <w:p w14:paraId="10733719" w14:textId="77777777" w:rsidR="00E95241" w:rsidRPr="00DE392A" w:rsidRDefault="00E95241" w:rsidP="00E95241">
      <w:pPr>
        <w:pStyle w:val="BodyText"/>
        <w:ind w:right="295"/>
        <w:rPr>
          <w:rFonts w:asciiTheme="minorHAnsi" w:hAnsiTheme="minorHAnsi" w:cstheme="minorHAnsi"/>
        </w:rPr>
      </w:pPr>
      <w:r w:rsidRPr="00DE392A">
        <w:rPr>
          <w:rFonts w:asciiTheme="minorHAnsi" w:hAnsiTheme="minorHAnsi" w:cstheme="minorHAnsi"/>
        </w:rPr>
        <w:t>The one real homework exercise that you should consider prioritizing is the community assessment. Think about making it a joint exercise between investigators and mentors (in a support role, with the goal of relationship building), and in conjunction with the Planning Backward exercise. Give them four weeks to do the work, before their verbal reports at a session that includes mentors.</w:t>
      </w:r>
    </w:p>
    <w:p w14:paraId="2F15852A" w14:textId="77777777" w:rsidR="00E95241" w:rsidRPr="00DE392A" w:rsidRDefault="00E95241" w:rsidP="00E95241">
      <w:pPr>
        <w:pStyle w:val="BodyText"/>
        <w:rPr>
          <w:rFonts w:asciiTheme="minorHAnsi" w:hAnsiTheme="minorHAnsi" w:cstheme="minorHAnsi"/>
        </w:rPr>
      </w:pPr>
    </w:p>
    <w:p w14:paraId="67A25D89" w14:textId="039718D7" w:rsidR="00E95241" w:rsidRPr="00DE392A" w:rsidRDefault="00E95241" w:rsidP="00E95241">
      <w:pPr>
        <w:pStyle w:val="BodyText"/>
        <w:ind w:right="484"/>
        <w:jc w:val="both"/>
        <w:rPr>
          <w:rFonts w:asciiTheme="minorHAnsi" w:hAnsiTheme="minorHAnsi" w:cstheme="minorHAnsi"/>
        </w:rPr>
      </w:pPr>
      <w:r w:rsidRPr="00DE392A">
        <w:rPr>
          <w:rFonts w:asciiTheme="minorHAnsi" w:hAnsiTheme="minorHAnsi" w:cstheme="minorHAnsi"/>
        </w:rPr>
        <w:t xml:space="preserve">After Module 4, a slower pace seems necessary for most investigators. </w:t>
      </w:r>
      <w:r w:rsidR="00CD62B8" w:rsidRPr="00CD62B8">
        <w:rPr>
          <w:rFonts w:asciiTheme="minorHAnsi" w:hAnsiTheme="minorHAnsi" w:cstheme="minorHAnsi"/>
        </w:rPr>
        <w:t>The</w:t>
      </w:r>
      <w:r w:rsidRPr="00DE392A">
        <w:rPr>
          <w:rFonts w:asciiTheme="minorHAnsi" w:hAnsiTheme="minorHAnsi" w:cstheme="minorHAnsi"/>
        </w:rPr>
        <w:t xml:space="preserve"> group members should decide which exercises they could, wanted to, or needed to do outside of class (because they would take more time and thought than they had in class).</w:t>
      </w:r>
    </w:p>
    <w:p w14:paraId="5DDE6287" w14:textId="77777777" w:rsidR="00A56830" w:rsidRPr="00993B56" w:rsidRDefault="00A56830" w:rsidP="001A6B40">
      <w:pPr>
        <w:spacing w:before="93" w:line="237" w:lineRule="auto"/>
        <w:ind w:right="262"/>
        <w:rPr>
          <w:rFonts w:cstheme="minorHAnsi"/>
          <w:b/>
          <w:sz w:val="24"/>
          <w:szCs w:val="24"/>
        </w:rPr>
      </w:pPr>
    </w:p>
    <w:p w14:paraId="1F6587C7" w14:textId="7B32907F" w:rsidR="00CD34AA" w:rsidRPr="00993B56" w:rsidRDefault="00CD34AA" w:rsidP="001A6B40">
      <w:pPr>
        <w:spacing w:before="93" w:line="237" w:lineRule="auto"/>
        <w:ind w:right="262"/>
        <w:rPr>
          <w:rFonts w:cstheme="minorHAnsi"/>
          <w:b/>
          <w:sz w:val="24"/>
          <w:szCs w:val="24"/>
        </w:rPr>
      </w:pPr>
      <w:r w:rsidRPr="00993B56">
        <w:rPr>
          <w:rFonts w:cstheme="minorHAnsi"/>
          <w:b/>
          <w:sz w:val="24"/>
          <w:szCs w:val="24"/>
        </w:rPr>
        <w:t xml:space="preserve">These steering committees become more active after you have GA graduates, because they bring forward the issues that keep them in poverty, correct? </w:t>
      </w:r>
    </w:p>
    <w:p w14:paraId="3AD64EC8" w14:textId="56A0AA8C" w:rsidR="00CD34AA" w:rsidRPr="00DE392A" w:rsidRDefault="00CD34AA" w:rsidP="001A6B40">
      <w:pPr>
        <w:spacing w:before="93" w:line="237" w:lineRule="auto"/>
        <w:ind w:right="262"/>
        <w:rPr>
          <w:rFonts w:cstheme="minorHAnsi"/>
          <w:sz w:val="24"/>
          <w:szCs w:val="24"/>
        </w:rPr>
      </w:pPr>
      <w:r w:rsidRPr="00DE392A">
        <w:rPr>
          <w:rFonts w:cstheme="minorHAnsi"/>
          <w:sz w:val="24"/>
          <w:szCs w:val="24"/>
        </w:rPr>
        <w:t xml:space="preserve">Correct! You may start to plant the seeds when getting organized, but momentum </w:t>
      </w:r>
      <w:r w:rsidR="00683582">
        <w:rPr>
          <w:rFonts w:cstheme="minorHAnsi"/>
          <w:sz w:val="24"/>
          <w:szCs w:val="24"/>
        </w:rPr>
        <w:t xml:space="preserve">builds </w:t>
      </w:r>
      <w:r w:rsidRPr="00DE392A">
        <w:rPr>
          <w:rFonts w:cstheme="minorHAnsi"/>
          <w:sz w:val="24"/>
          <w:szCs w:val="24"/>
        </w:rPr>
        <w:t>through success and GA graduate involvement in community planning.</w:t>
      </w:r>
      <w:r w:rsidR="00D60F7F" w:rsidRPr="00DE392A">
        <w:rPr>
          <w:rFonts w:cstheme="minorHAnsi"/>
          <w:sz w:val="24"/>
          <w:szCs w:val="24"/>
        </w:rPr>
        <w:t xml:space="preserve"> </w:t>
      </w:r>
      <w:hyperlink r:id="rId20" w:history="1">
        <w:r w:rsidR="00D60F7F" w:rsidRPr="00DE392A">
          <w:rPr>
            <w:rStyle w:val="Hyperlink"/>
            <w:rFonts w:cstheme="minorHAnsi"/>
            <w:sz w:val="24"/>
            <w:szCs w:val="24"/>
          </w:rPr>
          <w:t>Learn more about advisory and steering committees via this practitioner call</w:t>
        </w:r>
      </w:hyperlink>
    </w:p>
    <w:p w14:paraId="4A9917DC" w14:textId="77777777" w:rsidR="00CD34AA" w:rsidRPr="00DE392A" w:rsidRDefault="00CD34AA" w:rsidP="00CD34AA">
      <w:pPr>
        <w:pStyle w:val="BodyText"/>
        <w:spacing w:before="1"/>
        <w:rPr>
          <w:rFonts w:asciiTheme="minorHAnsi" w:hAnsiTheme="minorHAnsi" w:cstheme="minorHAnsi"/>
        </w:rPr>
      </w:pPr>
    </w:p>
    <w:p w14:paraId="6E353E84" w14:textId="3FB04959" w:rsidR="00CD34AA" w:rsidRDefault="00CD34AA" w:rsidP="001A6B40">
      <w:pPr>
        <w:ind w:right="346"/>
        <w:rPr>
          <w:rFonts w:cstheme="minorHAnsi"/>
          <w:sz w:val="24"/>
          <w:szCs w:val="24"/>
        </w:rPr>
      </w:pPr>
      <w:r w:rsidRPr="00993B56">
        <w:rPr>
          <w:rFonts w:cstheme="minorHAnsi"/>
          <w:b/>
          <w:sz w:val="24"/>
          <w:szCs w:val="24"/>
        </w:rPr>
        <w:t xml:space="preserve">How successful are summer sessions? How is session scheduling approached with investigators? </w:t>
      </w:r>
      <w:r w:rsidRPr="00DE392A">
        <w:rPr>
          <w:rFonts w:cstheme="minorHAnsi"/>
          <w:sz w:val="24"/>
          <w:szCs w:val="24"/>
        </w:rPr>
        <w:t>Summer sessions are possible. Facilitators identify two or three days and times that work for them. The interviewer provides candidates with a list of day/time options and asks each candidate which</w:t>
      </w:r>
      <w:r w:rsidR="00845593" w:rsidRPr="00DE392A">
        <w:rPr>
          <w:rFonts w:cstheme="minorHAnsi"/>
          <w:sz w:val="24"/>
          <w:szCs w:val="24"/>
        </w:rPr>
        <w:t xml:space="preserve"> one w</w:t>
      </w:r>
      <w:r w:rsidRPr="00DE392A">
        <w:rPr>
          <w:rFonts w:cstheme="minorHAnsi"/>
          <w:sz w:val="24"/>
          <w:szCs w:val="24"/>
        </w:rPr>
        <w:t>ork</w:t>
      </w:r>
      <w:r w:rsidR="00845593" w:rsidRPr="00DE392A">
        <w:rPr>
          <w:rFonts w:cstheme="minorHAnsi"/>
          <w:sz w:val="24"/>
          <w:szCs w:val="24"/>
        </w:rPr>
        <w:t>s</w:t>
      </w:r>
      <w:r w:rsidRPr="00DE392A">
        <w:rPr>
          <w:rFonts w:cstheme="minorHAnsi"/>
          <w:sz w:val="24"/>
          <w:szCs w:val="24"/>
        </w:rPr>
        <w:t xml:space="preserve"> best</w:t>
      </w:r>
      <w:r w:rsidR="00845593" w:rsidRPr="00DE392A">
        <w:rPr>
          <w:rFonts w:cstheme="minorHAnsi"/>
          <w:sz w:val="24"/>
          <w:szCs w:val="24"/>
        </w:rPr>
        <w:t xml:space="preserve">. </w:t>
      </w:r>
    </w:p>
    <w:p w14:paraId="1975F73B" w14:textId="77777777" w:rsidR="00D472B9" w:rsidRPr="00DE392A" w:rsidRDefault="00D472B9" w:rsidP="001A6B40">
      <w:pPr>
        <w:ind w:right="346"/>
        <w:rPr>
          <w:rFonts w:cstheme="minorHAnsi"/>
          <w:sz w:val="24"/>
          <w:szCs w:val="24"/>
        </w:rPr>
      </w:pPr>
    </w:p>
    <w:p w14:paraId="0BAC47DD" w14:textId="07068288" w:rsidR="00CD34AA" w:rsidRPr="00DE392A" w:rsidRDefault="00845593" w:rsidP="001A6B40">
      <w:pPr>
        <w:pStyle w:val="BodyText"/>
        <w:ind w:right="228"/>
        <w:rPr>
          <w:rFonts w:asciiTheme="minorHAnsi" w:hAnsiTheme="minorHAnsi" w:cstheme="minorHAnsi"/>
        </w:rPr>
      </w:pPr>
      <w:r w:rsidRPr="00DE392A">
        <w:rPr>
          <w:rFonts w:asciiTheme="minorHAnsi" w:hAnsiTheme="minorHAnsi" w:cstheme="minorHAnsi"/>
        </w:rPr>
        <w:lastRenderedPageBreak/>
        <w:t xml:space="preserve">Then, </w:t>
      </w:r>
      <w:r w:rsidR="00CD34AA" w:rsidRPr="00DE392A">
        <w:rPr>
          <w:rFonts w:asciiTheme="minorHAnsi" w:hAnsiTheme="minorHAnsi" w:cstheme="minorHAnsi"/>
        </w:rPr>
        <w:t>facilitators set up session one and discussion occurs from there. Once the group meets, they agree on the schedule together. If they want to start and finish during the summer, they may need to meet twice a week. If the group wants to veer from the regular schedule, it is a group decision.</w:t>
      </w:r>
    </w:p>
    <w:p w14:paraId="6B4DB124" w14:textId="77777777" w:rsidR="00CD34AA" w:rsidRPr="00DE392A" w:rsidRDefault="00CD34AA" w:rsidP="00CD34AA">
      <w:pPr>
        <w:pStyle w:val="BodyText"/>
        <w:spacing w:before="5"/>
        <w:rPr>
          <w:rFonts w:asciiTheme="minorHAnsi" w:hAnsiTheme="minorHAnsi" w:cstheme="minorHAnsi"/>
        </w:rPr>
      </w:pPr>
    </w:p>
    <w:p w14:paraId="2ED62274" w14:textId="77777777" w:rsidR="00CD34AA" w:rsidRPr="00DE392A" w:rsidRDefault="00CD34AA" w:rsidP="001A6B40">
      <w:pPr>
        <w:pStyle w:val="BodyText"/>
        <w:ind w:right="208"/>
        <w:rPr>
          <w:rFonts w:asciiTheme="minorHAnsi" w:hAnsiTheme="minorHAnsi" w:cstheme="minorHAnsi"/>
          <w:b/>
        </w:rPr>
      </w:pPr>
      <w:r w:rsidRPr="00DE392A">
        <w:rPr>
          <w:rFonts w:asciiTheme="minorHAnsi" w:hAnsiTheme="minorHAnsi" w:cstheme="minorHAnsi"/>
          <w:b/>
        </w:rPr>
        <w:t xml:space="preserve">How did other programs decide on the site of their Getting Ahead classes? What are some challenges to look out for? </w:t>
      </w:r>
    </w:p>
    <w:p w14:paraId="2CB4B529" w14:textId="77777777" w:rsidR="00CD34AA" w:rsidRPr="00DE392A" w:rsidRDefault="00CD34AA" w:rsidP="00CD34AA">
      <w:pPr>
        <w:pStyle w:val="BodyText"/>
        <w:ind w:left="220" w:right="208"/>
        <w:rPr>
          <w:rFonts w:asciiTheme="minorHAnsi" w:hAnsiTheme="minorHAnsi" w:cstheme="minorHAnsi"/>
          <w:b/>
        </w:rPr>
      </w:pPr>
    </w:p>
    <w:p w14:paraId="1E919356" w14:textId="777975B1" w:rsidR="00CD34AA" w:rsidRPr="00DE392A" w:rsidRDefault="00CD34AA" w:rsidP="001A6B40">
      <w:pPr>
        <w:pStyle w:val="BodyText"/>
        <w:ind w:right="208"/>
        <w:rPr>
          <w:rFonts w:asciiTheme="minorHAnsi" w:hAnsiTheme="minorHAnsi" w:cstheme="minorHAnsi"/>
        </w:rPr>
      </w:pPr>
      <w:r w:rsidRPr="00DE392A">
        <w:rPr>
          <w:rFonts w:asciiTheme="minorHAnsi" w:hAnsiTheme="minorHAnsi" w:cstheme="minorHAnsi"/>
        </w:rPr>
        <w:t xml:space="preserve">Some investigate potential sites in highest poverty zip codes in the </w:t>
      </w:r>
      <w:r w:rsidR="001922B5" w:rsidRPr="00DE392A">
        <w:rPr>
          <w:rFonts w:asciiTheme="minorHAnsi" w:hAnsiTheme="minorHAnsi" w:cstheme="minorHAnsi"/>
        </w:rPr>
        <w:t>area and</w:t>
      </w:r>
      <w:r w:rsidRPr="00DE392A">
        <w:rPr>
          <w:rFonts w:asciiTheme="minorHAnsi" w:hAnsiTheme="minorHAnsi" w:cstheme="minorHAnsi"/>
        </w:rPr>
        <w:t xml:space="preserve"> then look at layout to accommodate both investigators and facilitators. Most have a list of criteria that they consider: cost, storage, kitchen facility, accessibility to city bus routes, availability of the space on the days and times needed, and flexibility to accommodate the group outside of their normal hours (</w:t>
      </w:r>
      <w:r w:rsidR="00503408" w:rsidRPr="00503408">
        <w:rPr>
          <w:rFonts w:asciiTheme="minorHAnsi" w:hAnsiTheme="minorHAnsi" w:cstheme="minorHAnsi"/>
        </w:rPr>
        <w:t>e.g.,</w:t>
      </w:r>
      <w:r w:rsidRPr="00DE392A">
        <w:rPr>
          <w:rFonts w:asciiTheme="minorHAnsi" w:hAnsiTheme="minorHAnsi" w:cstheme="minorHAnsi"/>
        </w:rPr>
        <w:t xml:space="preserve"> evenings). Others use space offered by collaborating organizations, such as the local YMCA, because of needed services like certified day care.</w:t>
      </w:r>
    </w:p>
    <w:p w14:paraId="51CE1B64" w14:textId="77777777" w:rsidR="00CD34AA" w:rsidRPr="00DE392A" w:rsidRDefault="00CD34AA" w:rsidP="00CD34AA">
      <w:pPr>
        <w:pStyle w:val="BodyText"/>
        <w:spacing w:before="7"/>
        <w:rPr>
          <w:rFonts w:asciiTheme="minorHAnsi" w:hAnsiTheme="minorHAnsi" w:cstheme="minorHAnsi"/>
        </w:rPr>
      </w:pPr>
    </w:p>
    <w:p w14:paraId="6AFD9A4D" w14:textId="18DECB7A" w:rsidR="00CD34AA" w:rsidRPr="00DE392A" w:rsidRDefault="00CD34AA" w:rsidP="001A6B40">
      <w:pPr>
        <w:pStyle w:val="BodyText"/>
        <w:ind w:right="209"/>
        <w:rPr>
          <w:rFonts w:asciiTheme="minorHAnsi" w:hAnsiTheme="minorHAnsi" w:cstheme="minorHAnsi"/>
        </w:rPr>
      </w:pPr>
      <w:r w:rsidRPr="00DE392A">
        <w:rPr>
          <w:rFonts w:asciiTheme="minorHAnsi" w:hAnsiTheme="minorHAnsi" w:cstheme="minorHAnsi"/>
        </w:rPr>
        <w:t>Costs can creep in if you are not careful--storage fees, once free space now has a charge</w:t>
      </w:r>
      <w:r w:rsidR="00503408">
        <w:rPr>
          <w:rFonts w:asciiTheme="minorHAnsi" w:hAnsiTheme="minorHAnsi" w:cstheme="minorHAnsi"/>
        </w:rPr>
        <w:t>.</w:t>
      </w:r>
      <w:r w:rsidRPr="00DE392A">
        <w:rPr>
          <w:rFonts w:asciiTheme="minorHAnsi" w:hAnsiTheme="minorHAnsi" w:cstheme="minorHAnsi"/>
        </w:rPr>
        <w:t xml:space="preserve"> Additionally, costs may seem reasonable if you have a grant to operate a specific round of programming, however it could become increasingly difficult to pay for those costs if financial support runs out. </w:t>
      </w:r>
      <w:r w:rsidR="00503408" w:rsidRPr="00503408">
        <w:rPr>
          <w:rFonts w:asciiTheme="minorHAnsi" w:hAnsiTheme="minorHAnsi" w:cstheme="minorHAnsi"/>
        </w:rPr>
        <w:t>Do not</w:t>
      </w:r>
      <w:r w:rsidRPr="00DE392A">
        <w:rPr>
          <w:rFonts w:asciiTheme="minorHAnsi" w:hAnsiTheme="minorHAnsi" w:cstheme="minorHAnsi"/>
        </w:rPr>
        <w:t xml:space="preserve"> assume that grants will always be there.</w:t>
      </w:r>
    </w:p>
    <w:p w14:paraId="1E15670C" w14:textId="77777777" w:rsidR="00CD34AA" w:rsidRPr="00DE392A" w:rsidRDefault="00CD34AA" w:rsidP="00CD34AA">
      <w:pPr>
        <w:pStyle w:val="BodyText"/>
        <w:spacing w:before="1"/>
        <w:rPr>
          <w:rFonts w:asciiTheme="minorHAnsi" w:hAnsiTheme="minorHAnsi" w:cstheme="minorHAnsi"/>
        </w:rPr>
      </w:pPr>
    </w:p>
    <w:p w14:paraId="1D05CE2A" w14:textId="0458646C" w:rsidR="00D93ACB" w:rsidRPr="00DE392A" w:rsidRDefault="00CD34AA" w:rsidP="00D93ACB">
      <w:pPr>
        <w:rPr>
          <w:rFonts w:cstheme="minorHAnsi"/>
          <w:sz w:val="24"/>
          <w:szCs w:val="24"/>
        </w:rPr>
      </w:pPr>
      <w:r w:rsidRPr="00DE392A">
        <w:rPr>
          <w:rFonts w:cstheme="minorHAnsi"/>
          <w:sz w:val="24"/>
          <w:szCs w:val="24"/>
        </w:rPr>
        <w:t>Finding a facility with day care, or figuring out how to provide that service, is a challenge as well. There are legal implications in addition to any financial considerations.</w:t>
      </w:r>
    </w:p>
    <w:p w14:paraId="2DA05ED9" w14:textId="77777777" w:rsidR="001922B5" w:rsidRPr="00DE392A" w:rsidRDefault="001922B5" w:rsidP="00D93ACB">
      <w:pPr>
        <w:rPr>
          <w:rFonts w:cstheme="minorHAnsi"/>
          <w:sz w:val="24"/>
          <w:szCs w:val="24"/>
        </w:rPr>
      </w:pPr>
    </w:p>
    <w:p w14:paraId="3FA31A1C" w14:textId="77777777" w:rsidR="001922B5" w:rsidRDefault="001922B5" w:rsidP="00D93ACB">
      <w:pPr>
        <w:rPr>
          <w:rFonts w:cstheme="minorHAnsi"/>
          <w:sz w:val="24"/>
          <w:szCs w:val="24"/>
        </w:rPr>
      </w:pPr>
    </w:p>
    <w:p w14:paraId="134CD43B" w14:textId="77777777" w:rsidR="00993B56" w:rsidRDefault="00993B56" w:rsidP="00D93ACB">
      <w:pPr>
        <w:rPr>
          <w:rFonts w:cstheme="minorHAnsi"/>
          <w:sz w:val="24"/>
          <w:szCs w:val="24"/>
        </w:rPr>
      </w:pPr>
    </w:p>
    <w:p w14:paraId="47E20DCE" w14:textId="77777777" w:rsidR="00993B56" w:rsidRDefault="00993B56" w:rsidP="00D93ACB">
      <w:pPr>
        <w:rPr>
          <w:rFonts w:cstheme="minorHAnsi"/>
          <w:sz w:val="24"/>
          <w:szCs w:val="24"/>
        </w:rPr>
      </w:pPr>
    </w:p>
    <w:p w14:paraId="1D44E15E" w14:textId="77777777" w:rsidR="00993B56" w:rsidRDefault="00993B56" w:rsidP="00D93ACB">
      <w:pPr>
        <w:rPr>
          <w:rFonts w:cstheme="minorHAnsi"/>
          <w:sz w:val="24"/>
          <w:szCs w:val="24"/>
        </w:rPr>
      </w:pPr>
    </w:p>
    <w:p w14:paraId="00C66AD6" w14:textId="77777777" w:rsidR="00993B56" w:rsidRDefault="00993B56" w:rsidP="00D93ACB">
      <w:pPr>
        <w:rPr>
          <w:rFonts w:cstheme="minorHAnsi"/>
          <w:sz w:val="24"/>
          <w:szCs w:val="24"/>
        </w:rPr>
      </w:pPr>
    </w:p>
    <w:p w14:paraId="4CF588C7" w14:textId="77777777" w:rsidR="00993B56" w:rsidRDefault="00993B56" w:rsidP="00D93ACB">
      <w:pPr>
        <w:rPr>
          <w:rFonts w:cstheme="minorHAnsi"/>
          <w:sz w:val="24"/>
          <w:szCs w:val="24"/>
        </w:rPr>
      </w:pPr>
    </w:p>
    <w:p w14:paraId="77C05FBD" w14:textId="77777777" w:rsidR="00993B56" w:rsidRDefault="00993B56" w:rsidP="00D93ACB">
      <w:pPr>
        <w:rPr>
          <w:rFonts w:cstheme="minorHAnsi"/>
          <w:sz w:val="24"/>
          <w:szCs w:val="24"/>
        </w:rPr>
      </w:pPr>
    </w:p>
    <w:p w14:paraId="06D85B91" w14:textId="77777777" w:rsidR="00993B56" w:rsidRDefault="00993B56" w:rsidP="00D93ACB">
      <w:pPr>
        <w:rPr>
          <w:rFonts w:cstheme="minorHAnsi"/>
          <w:sz w:val="24"/>
          <w:szCs w:val="24"/>
        </w:rPr>
      </w:pPr>
    </w:p>
    <w:p w14:paraId="13DA28A0" w14:textId="77777777" w:rsidR="00993B56" w:rsidRDefault="00993B56" w:rsidP="00D93ACB">
      <w:pPr>
        <w:rPr>
          <w:rFonts w:cstheme="minorHAnsi"/>
          <w:sz w:val="24"/>
          <w:szCs w:val="24"/>
        </w:rPr>
      </w:pPr>
    </w:p>
    <w:p w14:paraId="69D8E561" w14:textId="77777777" w:rsidR="00993B56" w:rsidRDefault="00993B56" w:rsidP="00D93ACB">
      <w:pPr>
        <w:rPr>
          <w:rFonts w:cstheme="minorHAnsi"/>
          <w:sz w:val="24"/>
          <w:szCs w:val="24"/>
        </w:rPr>
      </w:pPr>
    </w:p>
    <w:p w14:paraId="1E421BB9" w14:textId="77777777" w:rsidR="00993B56" w:rsidRDefault="00993B56" w:rsidP="00D93ACB">
      <w:pPr>
        <w:rPr>
          <w:rFonts w:cstheme="minorHAnsi"/>
          <w:sz w:val="24"/>
          <w:szCs w:val="24"/>
        </w:rPr>
      </w:pPr>
    </w:p>
    <w:p w14:paraId="35F11CA0" w14:textId="77777777" w:rsidR="00993B56" w:rsidRDefault="00993B56" w:rsidP="00D93ACB">
      <w:pPr>
        <w:rPr>
          <w:rFonts w:cstheme="minorHAnsi"/>
          <w:sz w:val="24"/>
          <w:szCs w:val="24"/>
        </w:rPr>
      </w:pPr>
    </w:p>
    <w:p w14:paraId="4E0F0A83" w14:textId="3E7401BB" w:rsidR="001A6B40" w:rsidRPr="00DE392A" w:rsidRDefault="001A6B40" w:rsidP="001A6B40">
      <w:pPr>
        <w:pStyle w:val="Heading1"/>
        <w:tabs>
          <w:tab w:val="left" w:pos="621"/>
        </w:tabs>
        <w:spacing w:before="79" w:after="19"/>
        <w:rPr>
          <w:rFonts w:asciiTheme="minorHAnsi" w:hAnsiTheme="minorHAnsi" w:cstheme="minorHAnsi"/>
          <w:b/>
          <w:bCs/>
          <w:color w:val="auto"/>
          <w:sz w:val="24"/>
          <w:szCs w:val="24"/>
          <w:u w:val="single"/>
        </w:rPr>
      </w:pPr>
      <w:bookmarkStart w:id="4" w:name="facilitatorselec"/>
      <w:bookmarkEnd w:id="4"/>
      <w:r w:rsidRPr="00DE392A">
        <w:rPr>
          <w:rFonts w:asciiTheme="minorHAnsi" w:hAnsiTheme="minorHAnsi" w:cstheme="minorHAnsi"/>
          <w:b/>
          <w:bCs/>
          <w:color w:val="auto"/>
          <w:sz w:val="24"/>
          <w:szCs w:val="24"/>
          <w:u w:val="single"/>
        </w:rPr>
        <w:lastRenderedPageBreak/>
        <w:t>Facilitator Selection &amp;</w:t>
      </w:r>
      <w:r w:rsidRPr="00DE392A">
        <w:rPr>
          <w:rFonts w:asciiTheme="minorHAnsi" w:hAnsiTheme="minorHAnsi" w:cstheme="minorHAnsi"/>
          <w:b/>
          <w:bCs/>
          <w:color w:val="auto"/>
          <w:spacing w:val="-3"/>
          <w:sz w:val="24"/>
          <w:szCs w:val="24"/>
          <w:u w:val="single"/>
        </w:rPr>
        <w:t xml:space="preserve"> </w:t>
      </w:r>
      <w:r w:rsidRPr="00DE392A">
        <w:rPr>
          <w:rFonts w:asciiTheme="minorHAnsi" w:hAnsiTheme="minorHAnsi" w:cstheme="minorHAnsi"/>
          <w:b/>
          <w:bCs/>
          <w:color w:val="auto"/>
          <w:sz w:val="24"/>
          <w:szCs w:val="24"/>
          <w:u w:val="single"/>
        </w:rPr>
        <w:t>Training</w:t>
      </w:r>
    </w:p>
    <w:p w14:paraId="5395F913" w14:textId="77777777" w:rsidR="001A6B40" w:rsidRPr="00DE392A" w:rsidRDefault="001A6B40" w:rsidP="001A6B40">
      <w:pPr>
        <w:rPr>
          <w:rFonts w:cstheme="minorHAnsi"/>
          <w:sz w:val="24"/>
          <w:szCs w:val="24"/>
        </w:rPr>
      </w:pPr>
    </w:p>
    <w:p w14:paraId="0AF433D6" w14:textId="053EB7DD" w:rsidR="001A6B40" w:rsidRPr="00993B56" w:rsidRDefault="001A6B40" w:rsidP="001A6B40">
      <w:pPr>
        <w:ind w:right="455"/>
        <w:rPr>
          <w:rFonts w:cstheme="minorHAnsi"/>
          <w:b/>
          <w:sz w:val="24"/>
          <w:szCs w:val="24"/>
        </w:rPr>
      </w:pPr>
      <w:r w:rsidRPr="00993B56">
        <w:rPr>
          <w:rFonts w:cstheme="minorHAnsi"/>
          <w:b/>
          <w:sz w:val="24"/>
          <w:szCs w:val="24"/>
        </w:rPr>
        <w:t>Does GA require</w:t>
      </w:r>
      <w:r w:rsidR="00683582">
        <w:rPr>
          <w:rFonts w:cstheme="minorHAnsi"/>
          <w:b/>
          <w:sz w:val="24"/>
          <w:szCs w:val="24"/>
        </w:rPr>
        <w:t xml:space="preserve"> trained </w:t>
      </w:r>
      <w:r w:rsidRPr="00993B56">
        <w:rPr>
          <w:rFonts w:cstheme="minorHAnsi"/>
          <w:b/>
          <w:sz w:val="24"/>
          <w:szCs w:val="24"/>
        </w:rPr>
        <w:t xml:space="preserve">facilitators in the Bridges program and materials as well? </w:t>
      </w:r>
    </w:p>
    <w:p w14:paraId="66621285" w14:textId="6E9310A5" w:rsidR="00E06CBA" w:rsidRDefault="00683582">
      <w:pPr>
        <w:ind w:right="455"/>
        <w:rPr>
          <w:rFonts w:cstheme="minorHAnsi"/>
          <w:b/>
          <w:sz w:val="24"/>
          <w:szCs w:val="24"/>
        </w:rPr>
      </w:pPr>
      <w:r>
        <w:rPr>
          <w:rFonts w:cstheme="minorHAnsi"/>
          <w:sz w:val="24"/>
          <w:szCs w:val="24"/>
        </w:rPr>
        <w:t xml:space="preserve">Yes.  Bridges is the foundation of the Getting Ahead program. Therefore, </w:t>
      </w:r>
      <w:r w:rsidR="001A6B40" w:rsidRPr="00DE392A">
        <w:rPr>
          <w:rFonts w:cstheme="minorHAnsi"/>
          <w:sz w:val="24"/>
          <w:szCs w:val="24"/>
        </w:rPr>
        <w:t xml:space="preserve">Facilitators </w:t>
      </w:r>
      <w:r w:rsidR="00DE392A">
        <w:rPr>
          <w:rFonts w:cstheme="minorHAnsi"/>
          <w:sz w:val="24"/>
          <w:szCs w:val="24"/>
        </w:rPr>
        <w:t>are required</w:t>
      </w:r>
      <w:r>
        <w:rPr>
          <w:rFonts w:cstheme="minorHAnsi"/>
          <w:sz w:val="24"/>
          <w:szCs w:val="24"/>
        </w:rPr>
        <w:t xml:space="preserve"> to know</w:t>
      </w:r>
      <w:r w:rsidR="001A6B40" w:rsidRPr="00DE392A">
        <w:rPr>
          <w:rFonts w:cstheme="minorHAnsi"/>
          <w:sz w:val="24"/>
          <w:szCs w:val="24"/>
        </w:rPr>
        <w:t xml:space="preserve"> the Bridges constructs and be trained as a Getting Ahead Facilitator. </w:t>
      </w:r>
      <w:r w:rsidR="008951EC" w:rsidRPr="00DE392A">
        <w:rPr>
          <w:rFonts w:cstheme="minorHAnsi"/>
          <w:sz w:val="24"/>
          <w:szCs w:val="24"/>
        </w:rPr>
        <w:t xml:space="preserve"> Listen to author, Phil de Vol, speak to a St. Vincent de Paul audience provide an overview of the </w:t>
      </w:r>
      <w:hyperlink r:id="rId21" w:history="1">
        <w:r w:rsidR="008951EC" w:rsidRPr="00DE392A">
          <w:rPr>
            <w:rStyle w:val="Hyperlink"/>
            <w:rFonts w:cstheme="minorHAnsi"/>
            <w:sz w:val="24"/>
            <w:szCs w:val="24"/>
          </w:rPr>
          <w:t>Bridges out of Poverty</w:t>
        </w:r>
      </w:hyperlink>
      <w:r w:rsidR="008951EC" w:rsidRPr="00DE392A">
        <w:rPr>
          <w:rFonts w:cstheme="minorHAnsi"/>
          <w:sz w:val="24"/>
          <w:szCs w:val="24"/>
        </w:rPr>
        <w:t xml:space="preserve"> program.</w:t>
      </w:r>
    </w:p>
    <w:p w14:paraId="1FCB66DC" w14:textId="77777777" w:rsidR="00D472B9" w:rsidRPr="00993B56" w:rsidRDefault="00D472B9" w:rsidP="00DE392A">
      <w:pPr>
        <w:ind w:right="455"/>
        <w:rPr>
          <w:rFonts w:cstheme="minorHAnsi"/>
          <w:b/>
          <w:sz w:val="24"/>
          <w:szCs w:val="24"/>
        </w:rPr>
      </w:pPr>
    </w:p>
    <w:p w14:paraId="71DC4CAC" w14:textId="4BA725CD" w:rsidR="001A6B40" w:rsidRPr="00993B56" w:rsidRDefault="001A6B40" w:rsidP="001A6B40">
      <w:pPr>
        <w:ind w:right="402"/>
        <w:rPr>
          <w:rFonts w:cstheme="minorHAnsi"/>
          <w:b/>
          <w:sz w:val="24"/>
          <w:szCs w:val="24"/>
        </w:rPr>
      </w:pPr>
      <w:r w:rsidRPr="00993B56">
        <w:rPr>
          <w:rFonts w:cstheme="minorHAnsi"/>
          <w:b/>
          <w:sz w:val="24"/>
          <w:szCs w:val="24"/>
        </w:rPr>
        <w:t xml:space="preserve">When is Getting Ahead Facilitator training available? </w:t>
      </w:r>
    </w:p>
    <w:p w14:paraId="2FF4216B" w14:textId="42AD7C25" w:rsidR="003A6246" w:rsidRDefault="001A6B40">
      <w:pPr>
        <w:spacing w:line="237" w:lineRule="auto"/>
        <w:ind w:right="405"/>
        <w:rPr>
          <w:rFonts w:cstheme="minorHAnsi"/>
        </w:rPr>
      </w:pPr>
      <w:r w:rsidRPr="00DE392A">
        <w:rPr>
          <w:rFonts w:cstheme="minorHAnsi"/>
          <w:sz w:val="24"/>
          <w:szCs w:val="24"/>
        </w:rPr>
        <w:t xml:space="preserve">Getting Ahead Facilitator Training is available from the National Council through three online webinars per year. Each </w:t>
      </w:r>
      <w:r w:rsidR="001922B5" w:rsidRPr="00DE392A">
        <w:rPr>
          <w:rFonts w:cstheme="minorHAnsi"/>
          <w:sz w:val="24"/>
          <w:szCs w:val="24"/>
        </w:rPr>
        <w:t>training course</w:t>
      </w:r>
      <w:r w:rsidRPr="00DE392A">
        <w:rPr>
          <w:rFonts w:cstheme="minorHAnsi"/>
          <w:sz w:val="24"/>
          <w:szCs w:val="24"/>
        </w:rPr>
        <w:t xml:space="preserve"> consists of two three-hour sessions. Its only cost is purchase of the </w:t>
      </w:r>
      <w:hyperlink r:id="rId22" w:history="1">
        <w:r w:rsidRPr="00DE392A">
          <w:rPr>
            <w:rStyle w:val="Hyperlink"/>
            <w:rFonts w:cstheme="minorHAnsi"/>
            <w:sz w:val="24"/>
            <w:szCs w:val="24"/>
          </w:rPr>
          <w:t>Investigator &amp; Facilitator books from aha! Process</w:t>
        </w:r>
      </w:hyperlink>
      <w:r w:rsidRPr="00DE392A">
        <w:rPr>
          <w:rFonts w:cstheme="minorHAnsi"/>
          <w:sz w:val="24"/>
          <w:szCs w:val="24"/>
        </w:rPr>
        <w:t xml:space="preserve">. Training webinars are advertised in the </w:t>
      </w:r>
      <w:r w:rsidR="00EE6A21">
        <w:rPr>
          <w:rFonts w:cstheme="minorHAnsi"/>
          <w:sz w:val="24"/>
          <w:szCs w:val="24"/>
        </w:rPr>
        <w:t xml:space="preserve">National Council’s </w:t>
      </w:r>
      <w:hyperlink r:id="rId23" w:history="1">
        <w:r w:rsidR="00FB78CD">
          <w:rPr>
            <w:rStyle w:val="Hyperlink"/>
            <w:rFonts w:cstheme="minorHAnsi"/>
            <w:sz w:val="24"/>
            <w:szCs w:val="24"/>
          </w:rPr>
          <w:t>Frederic’s Five</w:t>
        </w:r>
      </w:hyperlink>
      <w:r w:rsidR="00EE6A21">
        <w:rPr>
          <w:rFonts w:cstheme="minorHAnsi"/>
          <w:sz w:val="24"/>
          <w:szCs w:val="24"/>
        </w:rPr>
        <w:t xml:space="preserve"> weekly newsletter</w:t>
      </w:r>
      <w:r w:rsidRPr="00DE392A">
        <w:rPr>
          <w:rFonts w:cstheme="minorHAnsi"/>
          <w:sz w:val="24"/>
          <w:szCs w:val="24"/>
        </w:rPr>
        <w:t>.</w:t>
      </w:r>
    </w:p>
    <w:p w14:paraId="0F1012EE" w14:textId="77777777" w:rsidR="00D472B9" w:rsidRPr="00D472B9" w:rsidRDefault="00D472B9" w:rsidP="00DE392A">
      <w:pPr>
        <w:spacing w:line="237" w:lineRule="auto"/>
        <w:ind w:right="405"/>
        <w:rPr>
          <w:rFonts w:cstheme="minorHAnsi"/>
        </w:rPr>
      </w:pPr>
    </w:p>
    <w:p w14:paraId="391E6258" w14:textId="794F338D" w:rsidR="001A6B40" w:rsidRPr="00993B56" w:rsidRDefault="001A6B40" w:rsidP="001A6B40">
      <w:pPr>
        <w:pStyle w:val="BodyText"/>
        <w:spacing w:before="90"/>
        <w:ind w:right="363"/>
        <w:rPr>
          <w:rFonts w:asciiTheme="minorHAnsi" w:hAnsiTheme="minorHAnsi" w:cstheme="minorHAnsi"/>
          <w:b/>
        </w:rPr>
      </w:pPr>
      <w:r w:rsidRPr="00993B56">
        <w:rPr>
          <w:rFonts w:asciiTheme="minorHAnsi" w:hAnsiTheme="minorHAnsi" w:cstheme="minorHAnsi"/>
          <w:b/>
        </w:rPr>
        <w:t xml:space="preserve">Where/how are facilitators trained? Cost? How many </w:t>
      </w:r>
      <w:r w:rsidR="00756E3F" w:rsidRPr="00993B56">
        <w:rPr>
          <w:rFonts w:asciiTheme="minorHAnsi" w:hAnsiTheme="minorHAnsi" w:cstheme="minorHAnsi"/>
          <w:b/>
        </w:rPr>
        <w:t>facilities are there</w:t>
      </w:r>
      <w:r w:rsidRPr="00993B56">
        <w:rPr>
          <w:rFonts w:asciiTheme="minorHAnsi" w:hAnsiTheme="minorHAnsi" w:cstheme="minorHAnsi"/>
          <w:b/>
        </w:rPr>
        <w:t xml:space="preserve"> for a program? </w:t>
      </w:r>
    </w:p>
    <w:p w14:paraId="4DAC3118" w14:textId="1179F0DF" w:rsidR="001A6B40" w:rsidRPr="00DE392A" w:rsidRDefault="001A6B40" w:rsidP="001A6B40">
      <w:pPr>
        <w:pStyle w:val="BodyText"/>
        <w:spacing w:before="90"/>
        <w:ind w:right="363"/>
        <w:rPr>
          <w:rFonts w:asciiTheme="minorHAnsi" w:hAnsiTheme="minorHAnsi" w:cstheme="minorHAnsi"/>
        </w:rPr>
      </w:pPr>
      <w:r w:rsidRPr="00DE392A">
        <w:rPr>
          <w:rFonts w:asciiTheme="minorHAnsi" w:hAnsiTheme="minorHAnsi" w:cstheme="minorHAnsi"/>
        </w:rPr>
        <w:t xml:space="preserve">Besides the Facilitator Training </w:t>
      </w:r>
      <w:r w:rsidR="00683582" w:rsidRPr="00683582">
        <w:rPr>
          <w:rFonts w:asciiTheme="minorHAnsi" w:hAnsiTheme="minorHAnsi" w:cstheme="minorHAnsi"/>
        </w:rPr>
        <w:t>online seminar</w:t>
      </w:r>
      <w:r w:rsidRPr="00DE392A">
        <w:rPr>
          <w:rFonts w:asciiTheme="minorHAnsi" w:hAnsiTheme="minorHAnsi" w:cstheme="minorHAnsi"/>
        </w:rPr>
        <w:t xml:space="preserve"> available from the Society, facilitators receive additional “training” in the sessions, by attending and participating, as well as by completing the exercises/assignments prior to facilitating each session, and by reading additional books and materials from aha! Process. Two facilitators </w:t>
      </w:r>
      <w:r w:rsidR="00683582">
        <w:rPr>
          <w:rFonts w:asciiTheme="minorHAnsi" w:hAnsiTheme="minorHAnsi" w:cstheme="minorHAnsi"/>
        </w:rPr>
        <w:t xml:space="preserve">work </w:t>
      </w:r>
      <w:r w:rsidR="00DE392A">
        <w:rPr>
          <w:rFonts w:asciiTheme="minorHAnsi" w:hAnsiTheme="minorHAnsi" w:cstheme="minorHAnsi"/>
        </w:rPr>
        <w:t>best;</w:t>
      </w:r>
      <w:r w:rsidR="00683582">
        <w:rPr>
          <w:rFonts w:asciiTheme="minorHAnsi" w:hAnsiTheme="minorHAnsi" w:cstheme="minorHAnsi"/>
        </w:rPr>
        <w:t xml:space="preserve"> a third can be someone trained to become a facilitator and take notes for the group</w:t>
      </w:r>
      <w:r w:rsidRPr="00DE392A">
        <w:rPr>
          <w:rFonts w:asciiTheme="minorHAnsi" w:hAnsiTheme="minorHAnsi" w:cstheme="minorHAnsi"/>
        </w:rPr>
        <w:t>. They can be Vincentians, community partners, and eventually, GA graduate facilitators.</w:t>
      </w:r>
      <w:r w:rsidR="00040B47" w:rsidRPr="00DE392A">
        <w:rPr>
          <w:rFonts w:asciiTheme="minorHAnsi" w:hAnsiTheme="minorHAnsi" w:cstheme="minorHAnsi"/>
        </w:rPr>
        <w:t xml:space="preserve"> Facilitators can participate in the training as often as they want and </w:t>
      </w:r>
      <w:r w:rsidR="00DE392A" w:rsidRPr="00DE392A">
        <w:rPr>
          <w:rFonts w:asciiTheme="minorHAnsi" w:hAnsiTheme="minorHAnsi" w:cstheme="minorHAnsi"/>
        </w:rPr>
        <w:t>are encouraged</w:t>
      </w:r>
      <w:r w:rsidR="00040B47" w:rsidRPr="00DE392A">
        <w:rPr>
          <w:rFonts w:asciiTheme="minorHAnsi" w:hAnsiTheme="minorHAnsi" w:cstheme="minorHAnsi"/>
        </w:rPr>
        <w:t xml:space="preserve"> to participate in the bi-monthly Getting Ahead Practitioner calls in the </w:t>
      </w:r>
      <w:r w:rsidR="00FB78CD">
        <w:rPr>
          <w:rFonts w:asciiTheme="minorHAnsi" w:hAnsiTheme="minorHAnsi" w:cstheme="minorHAnsi"/>
        </w:rPr>
        <w:t>Frederic’s Five</w:t>
      </w:r>
      <w:r w:rsidR="00040B47" w:rsidRPr="00DE392A">
        <w:rPr>
          <w:rFonts w:asciiTheme="minorHAnsi" w:hAnsiTheme="minorHAnsi" w:cstheme="minorHAnsi"/>
        </w:rPr>
        <w:t>.</w:t>
      </w:r>
    </w:p>
    <w:p w14:paraId="61E44F97" w14:textId="77777777" w:rsidR="001A6B40" w:rsidRPr="00DE392A" w:rsidRDefault="001A6B40" w:rsidP="001A6B40">
      <w:pPr>
        <w:pStyle w:val="BodyText"/>
        <w:spacing w:before="7"/>
        <w:rPr>
          <w:rFonts w:asciiTheme="minorHAnsi" w:hAnsiTheme="minorHAnsi" w:cstheme="minorHAnsi"/>
        </w:rPr>
      </w:pPr>
    </w:p>
    <w:p w14:paraId="7EAC7876" w14:textId="77777777" w:rsidR="001A6B40" w:rsidRPr="00993B56" w:rsidRDefault="001A6B40" w:rsidP="001A6B40">
      <w:pPr>
        <w:pStyle w:val="BodyText"/>
        <w:ind w:right="202"/>
        <w:rPr>
          <w:rFonts w:asciiTheme="minorHAnsi" w:hAnsiTheme="minorHAnsi" w:cstheme="minorHAnsi"/>
          <w:b/>
        </w:rPr>
      </w:pPr>
      <w:r w:rsidRPr="00993B56">
        <w:rPr>
          <w:rFonts w:asciiTheme="minorHAnsi" w:hAnsiTheme="minorHAnsi" w:cstheme="minorHAnsi"/>
          <w:b/>
        </w:rPr>
        <w:t xml:space="preserve">What skill sets do you look for in potential facilitators? </w:t>
      </w:r>
    </w:p>
    <w:p w14:paraId="5484D70B" w14:textId="77777777" w:rsidR="001A6B40" w:rsidRPr="00DE392A" w:rsidRDefault="001A6B40" w:rsidP="001A6B40">
      <w:pPr>
        <w:pStyle w:val="BodyText"/>
        <w:ind w:right="202"/>
        <w:rPr>
          <w:rFonts w:asciiTheme="minorHAnsi" w:hAnsiTheme="minorHAnsi" w:cstheme="minorHAnsi"/>
          <w:b/>
        </w:rPr>
      </w:pPr>
    </w:p>
    <w:p w14:paraId="69F23CC8" w14:textId="5605FCCF" w:rsidR="001A6B40" w:rsidRDefault="001A6B40" w:rsidP="001A6B40">
      <w:pPr>
        <w:pStyle w:val="BodyText"/>
        <w:ind w:right="202"/>
        <w:rPr>
          <w:rFonts w:asciiTheme="minorHAnsi" w:hAnsiTheme="minorHAnsi" w:cstheme="minorHAnsi"/>
        </w:rPr>
      </w:pPr>
      <w:r w:rsidRPr="00DE392A">
        <w:rPr>
          <w:rFonts w:asciiTheme="minorHAnsi" w:hAnsiTheme="minorHAnsi" w:cstheme="minorHAnsi"/>
        </w:rPr>
        <w:t xml:space="preserve">In addition to the </w:t>
      </w:r>
      <w:r w:rsidR="00040B47" w:rsidRPr="00DE392A">
        <w:rPr>
          <w:rFonts w:asciiTheme="minorHAnsi" w:hAnsiTheme="minorHAnsi" w:cstheme="minorHAnsi"/>
        </w:rPr>
        <w:t>above-mentioned</w:t>
      </w:r>
      <w:r w:rsidRPr="00DE392A">
        <w:rPr>
          <w:rFonts w:asciiTheme="minorHAnsi" w:hAnsiTheme="minorHAnsi" w:cstheme="minorHAnsi"/>
        </w:rPr>
        <w:t xml:space="preserve"> training, investigators have said the skills they look for in their facilitators </w:t>
      </w:r>
      <w:r w:rsidR="00040B47" w:rsidRPr="00DE392A">
        <w:rPr>
          <w:rFonts w:asciiTheme="minorHAnsi" w:hAnsiTheme="minorHAnsi" w:cstheme="minorHAnsi"/>
        </w:rPr>
        <w:t>include</w:t>
      </w:r>
      <w:r w:rsidRPr="00DE392A">
        <w:rPr>
          <w:rFonts w:asciiTheme="minorHAnsi" w:hAnsiTheme="minorHAnsi" w:cstheme="minorHAnsi"/>
        </w:rPr>
        <w:t xml:space="preserve"> </w:t>
      </w:r>
      <w:r w:rsidR="00040B47" w:rsidRPr="00DE392A">
        <w:rPr>
          <w:rFonts w:asciiTheme="minorHAnsi" w:hAnsiTheme="minorHAnsi" w:cstheme="minorHAnsi"/>
        </w:rPr>
        <w:t xml:space="preserve">the </w:t>
      </w:r>
      <w:r w:rsidRPr="00DE392A">
        <w:rPr>
          <w:rFonts w:asciiTheme="minorHAnsi" w:hAnsiTheme="minorHAnsi" w:cstheme="minorHAnsi"/>
        </w:rPr>
        <w:t xml:space="preserve">ability to speak &amp; present, knowledge of subject matter, training in the topics covered in the program, and motivating people. A good facilitator also knows community resources and how to address difficulties in the community. The facilitator must be able to sit and </w:t>
      </w:r>
      <w:r w:rsidRPr="00DE392A">
        <w:rPr>
          <w:rFonts w:asciiTheme="minorHAnsi" w:hAnsiTheme="minorHAnsi" w:cstheme="minorHAnsi"/>
          <w:i/>
        </w:rPr>
        <w:t>listen</w:t>
      </w:r>
      <w:r w:rsidRPr="00DE392A">
        <w:rPr>
          <w:rFonts w:asciiTheme="minorHAnsi" w:hAnsiTheme="minorHAnsi" w:cstheme="minorHAnsi"/>
        </w:rPr>
        <w:t>, without trying to “fix” or “solve</w:t>
      </w:r>
      <w:r w:rsidR="00040B47" w:rsidRPr="00DE392A">
        <w:rPr>
          <w:rFonts w:asciiTheme="minorHAnsi" w:hAnsiTheme="minorHAnsi" w:cstheme="minorHAnsi"/>
        </w:rPr>
        <w:t>.</w:t>
      </w:r>
      <w:r w:rsidRPr="00DE392A">
        <w:rPr>
          <w:rFonts w:asciiTheme="minorHAnsi" w:hAnsiTheme="minorHAnsi" w:cstheme="minorHAnsi"/>
        </w:rPr>
        <w:t>”</w:t>
      </w:r>
    </w:p>
    <w:p w14:paraId="6FFBCDE9" w14:textId="77777777" w:rsidR="00D472B9" w:rsidRPr="00DE392A" w:rsidRDefault="00D472B9" w:rsidP="001A6B40">
      <w:pPr>
        <w:pStyle w:val="BodyText"/>
        <w:ind w:right="202"/>
        <w:rPr>
          <w:rFonts w:asciiTheme="minorHAnsi" w:hAnsiTheme="minorHAnsi" w:cstheme="minorHAnsi"/>
        </w:rPr>
      </w:pPr>
    </w:p>
    <w:p w14:paraId="0D12C46A" w14:textId="77777777" w:rsidR="001A6B40" w:rsidRPr="00DE392A" w:rsidRDefault="001A6B40" w:rsidP="001A6B40">
      <w:pPr>
        <w:pStyle w:val="BodyText"/>
        <w:spacing w:before="5"/>
        <w:rPr>
          <w:rFonts w:asciiTheme="minorHAnsi" w:hAnsiTheme="minorHAnsi" w:cstheme="minorHAnsi"/>
        </w:rPr>
      </w:pPr>
    </w:p>
    <w:p w14:paraId="302251D7" w14:textId="77777777" w:rsidR="001A6B40" w:rsidRPr="00993B56" w:rsidRDefault="001A6B40" w:rsidP="001A6B40">
      <w:pPr>
        <w:ind w:right="262"/>
        <w:rPr>
          <w:rFonts w:cstheme="minorHAnsi"/>
          <w:sz w:val="24"/>
          <w:szCs w:val="24"/>
        </w:rPr>
      </w:pPr>
      <w:r w:rsidRPr="00993B56">
        <w:rPr>
          <w:rFonts w:cstheme="minorHAnsi"/>
          <w:b/>
          <w:sz w:val="24"/>
          <w:szCs w:val="24"/>
        </w:rPr>
        <w:t>Is it advisable to use graduates as facilitators? If so, are they compensated (and how much)? What process do you use to select a graduate facilitator? Do you conduct a formal interview</w:t>
      </w:r>
      <w:r w:rsidRPr="00993B56">
        <w:rPr>
          <w:rFonts w:cstheme="minorHAnsi"/>
          <w:sz w:val="24"/>
          <w:szCs w:val="24"/>
        </w:rPr>
        <w:t xml:space="preserve">? </w:t>
      </w:r>
    </w:p>
    <w:p w14:paraId="2405BE5F" w14:textId="72241F9D" w:rsidR="001A6B40" w:rsidRPr="00DE392A" w:rsidRDefault="001A6B40" w:rsidP="001A6B40">
      <w:pPr>
        <w:ind w:right="262"/>
        <w:rPr>
          <w:rFonts w:cstheme="minorHAnsi"/>
          <w:sz w:val="24"/>
          <w:szCs w:val="24"/>
        </w:rPr>
      </w:pPr>
      <w:r w:rsidRPr="00DE392A">
        <w:rPr>
          <w:rFonts w:cstheme="minorHAnsi"/>
          <w:sz w:val="24"/>
          <w:szCs w:val="24"/>
        </w:rPr>
        <w:t xml:space="preserve">Many GA programs have graduates that make </w:t>
      </w:r>
      <w:r w:rsidR="00683582" w:rsidRPr="00683582">
        <w:rPr>
          <w:rFonts w:cstheme="minorHAnsi"/>
          <w:sz w:val="24"/>
          <w:szCs w:val="24"/>
        </w:rPr>
        <w:t>highly effective</w:t>
      </w:r>
      <w:r w:rsidRPr="00DE392A">
        <w:rPr>
          <w:rFonts w:cstheme="minorHAnsi"/>
          <w:sz w:val="24"/>
          <w:szCs w:val="24"/>
        </w:rPr>
        <w:t xml:space="preserve"> facilitators. Marinette has had </w:t>
      </w:r>
      <w:r w:rsidR="00040B47" w:rsidRPr="00DE392A">
        <w:rPr>
          <w:rFonts w:cstheme="minorHAnsi"/>
          <w:sz w:val="24"/>
          <w:szCs w:val="24"/>
        </w:rPr>
        <w:t>several</w:t>
      </w:r>
      <w:r w:rsidRPr="00DE392A">
        <w:rPr>
          <w:rFonts w:cstheme="minorHAnsi"/>
          <w:sz w:val="24"/>
          <w:szCs w:val="24"/>
        </w:rPr>
        <w:t xml:space="preserve"> investigators whose abilities and presentation skills impressed facilitators, which made transitioning to facilitators easy. At times, you may have to say no to someone who </w:t>
      </w:r>
      <w:r w:rsidRPr="00DE392A">
        <w:rPr>
          <w:rFonts w:cstheme="minorHAnsi"/>
          <w:sz w:val="24"/>
          <w:szCs w:val="24"/>
        </w:rPr>
        <w:lastRenderedPageBreak/>
        <w:t>graduated but did not have the skill set to facilitate. Giving graduates good experience--presenting to local businesses or partner nonprofit organizations--would be an effective way to work towards facilitation. Since most graduate facilitators are still on their own journey to get ahead,</w:t>
      </w:r>
      <w:r w:rsidR="00683582">
        <w:rPr>
          <w:rFonts w:cstheme="minorHAnsi"/>
          <w:sz w:val="24"/>
          <w:szCs w:val="24"/>
        </w:rPr>
        <w:t xml:space="preserve"> usually compensation is important</w:t>
      </w:r>
      <w:r w:rsidRPr="00DE392A">
        <w:rPr>
          <w:rFonts w:cstheme="minorHAnsi"/>
          <w:sz w:val="24"/>
          <w:szCs w:val="24"/>
        </w:rPr>
        <w:t xml:space="preserve">. </w:t>
      </w:r>
      <w:r w:rsidR="00C46227" w:rsidRPr="00DE392A">
        <w:rPr>
          <w:rFonts w:cstheme="minorHAnsi"/>
          <w:sz w:val="24"/>
          <w:szCs w:val="24"/>
        </w:rPr>
        <w:t>Program</w:t>
      </w:r>
      <w:r w:rsidR="00683582">
        <w:rPr>
          <w:rFonts w:cstheme="minorHAnsi"/>
          <w:sz w:val="24"/>
          <w:szCs w:val="24"/>
        </w:rPr>
        <w:t xml:space="preserve">s </w:t>
      </w:r>
      <w:r w:rsidR="00C46227" w:rsidRPr="00DE392A">
        <w:rPr>
          <w:rFonts w:cstheme="minorHAnsi"/>
          <w:sz w:val="24"/>
          <w:szCs w:val="24"/>
        </w:rPr>
        <w:t xml:space="preserve">pay their graduates anywhere </w:t>
      </w:r>
      <w:r w:rsidR="00683582">
        <w:rPr>
          <w:rFonts w:cstheme="minorHAnsi"/>
          <w:sz w:val="24"/>
          <w:szCs w:val="24"/>
        </w:rPr>
        <w:t xml:space="preserve">from </w:t>
      </w:r>
      <w:r w:rsidR="00C46227" w:rsidRPr="00DE392A">
        <w:rPr>
          <w:rFonts w:cstheme="minorHAnsi"/>
          <w:sz w:val="24"/>
          <w:szCs w:val="24"/>
        </w:rPr>
        <w:t xml:space="preserve">$25-50 depending on budget. </w:t>
      </w:r>
    </w:p>
    <w:p w14:paraId="0B650E45" w14:textId="77777777" w:rsidR="001A6B40" w:rsidRPr="00DE392A" w:rsidRDefault="001A6B40" w:rsidP="001A6B40">
      <w:pPr>
        <w:pStyle w:val="BodyText"/>
        <w:spacing w:before="1"/>
        <w:rPr>
          <w:rFonts w:asciiTheme="minorHAnsi" w:hAnsiTheme="minorHAnsi" w:cstheme="minorHAnsi"/>
        </w:rPr>
      </w:pPr>
    </w:p>
    <w:p w14:paraId="36850D3F" w14:textId="6EDDC6B7" w:rsidR="001A6B40" w:rsidRPr="00993B56" w:rsidRDefault="00040B47" w:rsidP="001A6B40">
      <w:pPr>
        <w:ind w:right="323"/>
        <w:rPr>
          <w:rFonts w:cstheme="minorHAnsi"/>
          <w:b/>
          <w:sz w:val="24"/>
          <w:szCs w:val="24"/>
        </w:rPr>
      </w:pPr>
      <w:r w:rsidRPr="00993B56">
        <w:rPr>
          <w:rFonts w:cstheme="minorHAnsi"/>
          <w:b/>
          <w:sz w:val="24"/>
          <w:szCs w:val="24"/>
        </w:rPr>
        <w:t>Investigators</w:t>
      </w:r>
      <w:r w:rsidR="001A6B40" w:rsidRPr="00993B56">
        <w:rPr>
          <w:rFonts w:cstheme="minorHAnsi"/>
          <w:b/>
          <w:sz w:val="24"/>
          <w:szCs w:val="24"/>
        </w:rPr>
        <w:t xml:space="preserve"> should not be subject to a background check, but facilitators should. However, what about a situation where a Getting Ahead investigator/graduate wants to become a facilitator? What process do you recommend? If </w:t>
      </w:r>
      <w:r w:rsidR="00A97364">
        <w:rPr>
          <w:rFonts w:cstheme="minorHAnsi"/>
          <w:b/>
          <w:sz w:val="24"/>
          <w:szCs w:val="24"/>
        </w:rPr>
        <w:t xml:space="preserve">you do </w:t>
      </w:r>
      <w:r w:rsidR="001A6B40" w:rsidRPr="00993B56">
        <w:rPr>
          <w:rFonts w:cstheme="minorHAnsi"/>
          <w:b/>
          <w:sz w:val="24"/>
          <w:szCs w:val="24"/>
        </w:rPr>
        <w:t>a background chec</w:t>
      </w:r>
      <w:r w:rsidR="00A97364">
        <w:rPr>
          <w:rFonts w:cstheme="minorHAnsi"/>
          <w:b/>
          <w:sz w:val="24"/>
          <w:szCs w:val="24"/>
        </w:rPr>
        <w:t>k</w:t>
      </w:r>
      <w:r w:rsidR="001A6B40" w:rsidRPr="00993B56">
        <w:rPr>
          <w:rFonts w:cstheme="minorHAnsi"/>
          <w:b/>
          <w:sz w:val="24"/>
          <w:szCs w:val="24"/>
        </w:rPr>
        <w:t xml:space="preserve">, what if something is present on it? </w:t>
      </w:r>
    </w:p>
    <w:p w14:paraId="3EE112AE" w14:textId="34A3D533" w:rsidR="001A6B40" w:rsidRPr="00DE392A" w:rsidRDefault="008951EC" w:rsidP="001A6B40">
      <w:pPr>
        <w:ind w:right="323"/>
        <w:rPr>
          <w:rFonts w:cstheme="minorHAnsi"/>
          <w:sz w:val="24"/>
          <w:szCs w:val="24"/>
        </w:rPr>
      </w:pPr>
      <w:r w:rsidRPr="00DE392A">
        <w:rPr>
          <w:rFonts w:cstheme="minorHAnsi"/>
          <w:sz w:val="24"/>
          <w:szCs w:val="24"/>
        </w:rPr>
        <w:t>An Illinois</w:t>
      </w:r>
      <w:r w:rsidR="00040B47" w:rsidRPr="00DE392A">
        <w:rPr>
          <w:rFonts w:cstheme="minorHAnsi"/>
          <w:sz w:val="24"/>
          <w:szCs w:val="24"/>
        </w:rPr>
        <w:t xml:space="preserve"> program</w:t>
      </w:r>
      <w:r w:rsidR="001A6B40" w:rsidRPr="00DE392A">
        <w:rPr>
          <w:rFonts w:cstheme="minorHAnsi"/>
          <w:sz w:val="24"/>
          <w:szCs w:val="24"/>
        </w:rPr>
        <w:t xml:space="preserve"> conducts background checks on </w:t>
      </w:r>
      <w:r w:rsidRPr="00DE392A">
        <w:rPr>
          <w:rFonts w:cstheme="minorHAnsi"/>
          <w:sz w:val="24"/>
          <w:szCs w:val="24"/>
        </w:rPr>
        <w:t>their</w:t>
      </w:r>
      <w:r w:rsidR="001A6B40" w:rsidRPr="00DE392A">
        <w:rPr>
          <w:rFonts w:cstheme="minorHAnsi"/>
          <w:sz w:val="24"/>
          <w:szCs w:val="24"/>
        </w:rPr>
        <w:t xml:space="preserve"> mentors (since they work one-on-one with GA graduates</w:t>
      </w:r>
      <w:r w:rsidR="00040B47" w:rsidRPr="00DE392A">
        <w:rPr>
          <w:rFonts w:cstheme="minorHAnsi"/>
          <w:sz w:val="24"/>
          <w:szCs w:val="24"/>
        </w:rPr>
        <w:t>) and</w:t>
      </w:r>
      <w:r w:rsidR="001A6B40" w:rsidRPr="00DE392A">
        <w:rPr>
          <w:rFonts w:cstheme="minorHAnsi"/>
          <w:sz w:val="24"/>
          <w:szCs w:val="24"/>
        </w:rPr>
        <w:t xml:space="preserve"> </w:t>
      </w:r>
      <w:r w:rsidR="001922B5" w:rsidRPr="00DE392A">
        <w:rPr>
          <w:rFonts w:cstheme="minorHAnsi"/>
          <w:sz w:val="24"/>
          <w:szCs w:val="24"/>
        </w:rPr>
        <w:t>runs</w:t>
      </w:r>
      <w:r w:rsidR="001A6B40" w:rsidRPr="00DE392A">
        <w:rPr>
          <w:rFonts w:cstheme="minorHAnsi"/>
          <w:sz w:val="24"/>
          <w:szCs w:val="24"/>
        </w:rPr>
        <w:t xml:space="preserve"> background checks on graduates who wish to become </w:t>
      </w:r>
      <w:r w:rsidR="00040B47" w:rsidRPr="00DE392A">
        <w:rPr>
          <w:rFonts w:cstheme="minorHAnsi"/>
          <w:sz w:val="24"/>
          <w:szCs w:val="24"/>
        </w:rPr>
        <w:t>facilitators</w:t>
      </w:r>
      <w:r w:rsidR="001A6B40" w:rsidRPr="00DE392A">
        <w:rPr>
          <w:rFonts w:cstheme="minorHAnsi"/>
          <w:sz w:val="24"/>
          <w:szCs w:val="24"/>
        </w:rPr>
        <w:t xml:space="preserve">. </w:t>
      </w:r>
      <w:r w:rsidR="00A97364">
        <w:rPr>
          <w:rFonts w:cstheme="minorHAnsi"/>
          <w:sz w:val="24"/>
          <w:szCs w:val="24"/>
        </w:rPr>
        <w:t>If there is a</w:t>
      </w:r>
      <w:r w:rsidR="001A6B40" w:rsidRPr="00DE392A">
        <w:rPr>
          <w:rFonts w:cstheme="minorHAnsi"/>
          <w:sz w:val="24"/>
          <w:szCs w:val="24"/>
        </w:rPr>
        <w:t xml:space="preserve"> past conviction </w:t>
      </w:r>
      <w:r w:rsidR="00A97364">
        <w:rPr>
          <w:rFonts w:cstheme="minorHAnsi"/>
          <w:sz w:val="24"/>
          <w:szCs w:val="24"/>
        </w:rPr>
        <w:t>that is a</w:t>
      </w:r>
      <w:r w:rsidRPr="00DE392A">
        <w:rPr>
          <w:rFonts w:cstheme="minorHAnsi"/>
          <w:sz w:val="24"/>
          <w:szCs w:val="24"/>
        </w:rPr>
        <w:t xml:space="preserve"> disqualifying</w:t>
      </w:r>
      <w:r w:rsidR="00040B47" w:rsidRPr="00DE392A">
        <w:rPr>
          <w:rFonts w:cstheme="minorHAnsi"/>
          <w:sz w:val="24"/>
          <w:szCs w:val="24"/>
        </w:rPr>
        <w:t xml:space="preserve"> factor for </w:t>
      </w:r>
      <w:r w:rsidR="001A6B40" w:rsidRPr="00DE392A">
        <w:rPr>
          <w:rFonts w:cstheme="minorHAnsi"/>
          <w:sz w:val="24"/>
          <w:szCs w:val="24"/>
        </w:rPr>
        <w:t>being a facilitator.</w:t>
      </w:r>
    </w:p>
    <w:p w14:paraId="2F988610" w14:textId="77777777" w:rsidR="00A56830" w:rsidRPr="00DE392A" w:rsidRDefault="00A56830" w:rsidP="00A56830">
      <w:pPr>
        <w:rPr>
          <w:rFonts w:cstheme="minorHAnsi"/>
          <w:sz w:val="24"/>
          <w:szCs w:val="24"/>
        </w:rPr>
      </w:pPr>
      <w:bookmarkStart w:id="5" w:name="_Hlk164862969"/>
    </w:p>
    <w:p w14:paraId="10F35D0A" w14:textId="77777777" w:rsidR="00D93ACB" w:rsidRPr="00DE392A" w:rsidRDefault="00D93ACB" w:rsidP="00A56830">
      <w:pPr>
        <w:rPr>
          <w:rFonts w:cstheme="minorHAnsi"/>
          <w:sz w:val="24"/>
          <w:szCs w:val="24"/>
        </w:rPr>
      </w:pPr>
    </w:p>
    <w:p w14:paraId="07218FB0" w14:textId="77777777" w:rsidR="00D93ACB" w:rsidRPr="00DE392A" w:rsidRDefault="00D93ACB" w:rsidP="00A56830">
      <w:pPr>
        <w:rPr>
          <w:rFonts w:cstheme="minorHAnsi"/>
          <w:sz w:val="24"/>
          <w:szCs w:val="24"/>
        </w:rPr>
      </w:pPr>
    </w:p>
    <w:p w14:paraId="16D8CEFB" w14:textId="77777777" w:rsidR="00D93ACB" w:rsidRPr="00DE392A" w:rsidRDefault="00D93ACB" w:rsidP="00A56830">
      <w:pPr>
        <w:rPr>
          <w:rFonts w:cstheme="minorHAnsi"/>
          <w:sz w:val="24"/>
          <w:szCs w:val="24"/>
        </w:rPr>
      </w:pPr>
    </w:p>
    <w:p w14:paraId="501E9490" w14:textId="77777777" w:rsidR="00D93ACB" w:rsidRPr="00DE392A" w:rsidRDefault="00D93ACB" w:rsidP="00A56830">
      <w:pPr>
        <w:rPr>
          <w:rFonts w:cstheme="minorHAnsi"/>
          <w:sz w:val="24"/>
          <w:szCs w:val="24"/>
        </w:rPr>
      </w:pPr>
    </w:p>
    <w:p w14:paraId="0984CB9E" w14:textId="77777777" w:rsidR="00D93ACB" w:rsidRPr="00DE392A" w:rsidRDefault="00D93ACB" w:rsidP="00A56830">
      <w:pPr>
        <w:rPr>
          <w:rFonts w:cstheme="minorHAnsi"/>
          <w:sz w:val="24"/>
          <w:szCs w:val="24"/>
        </w:rPr>
      </w:pPr>
    </w:p>
    <w:p w14:paraId="1B06430A" w14:textId="77777777" w:rsidR="00D93ACB" w:rsidRPr="00DE392A" w:rsidRDefault="00D93ACB" w:rsidP="00A56830">
      <w:pPr>
        <w:rPr>
          <w:rFonts w:cstheme="minorHAnsi"/>
          <w:sz w:val="24"/>
          <w:szCs w:val="24"/>
        </w:rPr>
      </w:pPr>
    </w:p>
    <w:p w14:paraId="249D15DE" w14:textId="77777777" w:rsidR="00D93ACB" w:rsidRPr="00DE392A" w:rsidRDefault="00D93ACB" w:rsidP="00A56830">
      <w:pPr>
        <w:rPr>
          <w:rFonts w:cstheme="minorHAnsi"/>
          <w:sz w:val="24"/>
          <w:szCs w:val="24"/>
        </w:rPr>
      </w:pPr>
    </w:p>
    <w:p w14:paraId="2316CEFF" w14:textId="77777777" w:rsidR="00D93ACB" w:rsidRPr="00DE392A" w:rsidRDefault="00D93ACB" w:rsidP="00A56830">
      <w:pPr>
        <w:rPr>
          <w:rFonts w:cstheme="minorHAnsi"/>
          <w:sz w:val="24"/>
          <w:szCs w:val="24"/>
        </w:rPr>
      </w:pPr>
    </w:p>
    <w:p w14:paraId="7699C170" w14:textId="77777777" w:rsidR="00D93ACB" w:rsidRPr="00DE392A" w:rsidRDefault="00D93ACB" w:rsidP="00A56830">
      <w:pPr>
        <w:rPr>
          <w:rFonts w:cstheme="minorHAnsi"/>
          <w:sz w:val="24"/>
          <w:szCs w:val="24"/>
        </w:rPr>
      </w:pPr>
    </w:p>
    <w:p w14:paraId="07F07D06" w14:textId="77777777" w:rsidR="00D93ACB" w:rsidRPr="00DE392A" w:rsidRDefault="00D93ACB" w:rsidP="00A56830">
      <w:pPr>
        <w:rPr>
          <w:rFonts w:cstheme="minorHAnsi"/>
          <w:sz w:val="24"/>
          <w:szCs w:val="24"/>
        </w:rPr>
      </w:pPr>
    </w:p>
    <w:p w14:paraId="105364B9" w14:textId="77777777" w:rsidR="00D93ACB" w:rsidRPr="00DE392A" w:rsidRDefault="00D93ACB" w:rsidP="00A56830">
      <w:pPr>
        <w:rPr>
          <w:rFonts w:cstheme="minorHAnsi"/>
          <w:sz w:val="24"/>
          <w:szCs w:val="24"/>
        </w:rPr>
      </w:pPr>
    </w:p>
    <w:p w14:paraId="3E2687A5" w14:textId="77777777" w:rsidR="00D93ACB" w:rsidRPr="00DE392A" w:rsidRDefault="00D93ACB" w:rsidP="00A56830">
      <w:pPr>
        <w:rPr>
          <w:rFonts w:cstheme="minorHAnsi"/>
          <w:sz w:val="24"/>
          <w:szCs w:val="24"/>
        </w:rPr>
      </w:pPr>
    </w:p>
    <w:p w14:paraId="189D37C0" w14:textId="77777777" w:rsidR="00D93ACB" w:rsidRPr="00DE392A" w:rsidRDefault="00D93ACB" w:rsidP="00A56830">
      <w:pPr>
        <w:rPr>
          <w:rFonts w:cstheme="minorHAnsi"/>
          <w:sz w:val="24"/>
          <w:szCs w:val="24"/>
        </w:rPr>
      </w:pPr>
    </w:p>
    <w:p w14:paraId="33844223" w14:textId="77777777" w:rsidR="00D93ACB" w:rsidRPr="00DE392A" w:rsidRDefault="00D93ACB" w:rsidP="00A56830">
      <w:pPr>
        <w:rPr>
          <w:rFonts w:cstheme="minorHAnsi"/>
          <w:sz w:val="24"/>
          <w:szCs w:val="24"/>
        </w:rPr>
      </w:pPr>
    </w:p>
    <w:p w14:paraId="7F27BE07" w14:textId="77777777" w:rsidR="00D93ACB" w:rsidRPr="00DE392A" w:rsidRDefault="00D93ACB" w:rsidP="00A56830">
      <w:pPr>
        <w:rPr>
          <w:rFonts w:cstheme="minorHAnsi"/>
          <w:sz w:val="24"/>
          <w:szCs w:val="24"/>
        </w:rPr>
      </w:pPr>
    </w:p>
    <w:p w14:paraId="491B66EC" w14:textId="77777777" w:rsidR="00D93ACB" w:rsidRPr="00DE392A" w:rsidRDefault="00D93ACB" w:rsidP="00A56830">
      <w:pPr>
        <w:rPr>
          <w:rFonts w:cstheme="minorHAnsi"/>
          <w:sz w:val="24"/>
          <w:szCs w:val="24"/>
        </w:rPr>
      </w:pPr>
    </w:p>
    <w:p w14:paraId="3349BDB7" w14:textId="77777777" w:rsidR="00D93ACB" w:rsidRPr="00DE392A" w:rsidRDefault="00D93ACB" w:rsidP="00A56830">
      <w:pPr>
        <w:rPr>
          <w:rFonts w:cstheme="minorHAnsi"/>
          <w:sz w:val="24"/>
          <w:szCs w:val="24"/>
        </w:rPr>
      </w:pPr>
    </w:p>
    <w:p w14:paraId="03458AD5" w14:textId="0EAF1A1E" w:rsidR="00040B47" w:rsidRPr="00DE392A" w:rsidRDefault="00040B47" w:rsidP="00040B47">
      <w:pPr>
        <w:pStyle w:val="Heading1"/>
        <w:tabs>
          <w:tab w:val="left" w:pos="607"/>
        </w:tabs>
        <w:spacing w:before="79" w:after="19"/>
        <w:rPr>
          <w:rFonts w:asciiTheme="minorHAnsi" w:hAnsiTheme="minorHAnsi" w:cstheme="minorHAnsi"/>
          <w:b/>
          <w:bCs/>
          <w:color w:val="auto"/>
          <w:sz w:val="24"/>
          <w:szCs w:val="24"/>
          <w:u w:val="single"/>
        </w:rPr>
      </w:pPr>
      <w:bookmarkStart w:id="6" w:name="investigatorselec"/>
      <w:bookmarkEnd w:id="6"/>
      <w:r w:rsidRPr="00DE392A">
        <w:rPr>
          <w:rFonts w:asciiTheme="minorHAnsi" w:hAnsiTheme="minorHAnsi" w:cstheme="minorHAnsi"/>
          <w:b/>
          <w:bCs/>
          <w:color w:val="auto"/>
          <w:sz w:val="24"/>
          <w:szCs w:val="24"/>
          <w:u w:val="single"/>
        </w:rPr>
        <w:lastRenderedPageBreak/>
        <w:t>Investigator</w:t>
      </w:r>
      <w:r w:rsidRPr="00DE392A">
        <w:rPr>
          <w:rFonts w:asciiTheme="minorHAnsi" w:hAnsiTheme="minorHAnsi" w:cstheme="minorHAnsi"/>
          <w:b/>
          <w:bCs/>
          <w:color w:val="auto"/>
          <w:spacing w:val="-2"/>
          <w:sz w:val="24"/>
          <w:szCs w:val="24"/>
          <w:u w:val="single"/>
        </w:rPr>
        <w:t xml:space="preserve"> </w:t>
      </w:r>
      <w:r w:rsidRPr="00DE392A">
        <w:rPr>
          <w:rFonts w:asciiTheme="minorHAnsi" w:hAnsiTheme="minorHAnsi" w:cstheme="minorHAnsi"/>
          <w:b/>
          <w:bCs/>
          <w:color w:val="auto"/>
          <w:sz w:val="24"/>
          <w:szCs w:val="24"/>
          <w:u w:val="single"/>
        </w:rPr>
        <w:t>Selection</w:t>
      </w:r>
    </w:p>
    <w:p w14:paraId="12D21D48" w14:textId="77777777" w:rsidR="008951EC" w:rsidRPr="00DE392A" w:rsidRDefault="008951EC" w:rsidP="008951EC">
      <w:pPr>
        <w:rPr>
          <w:rFonts w:cstheme="minorHAnsi"/>
          <w:sz w:val="24"/>
          <w:szCs w:val="24"/>
        </w:rPr>
      </w:pPr>
    </w:p>
    <w:p w14:paraId="24E01FE7" w14:textId="0C36C2D2" w:rsidR="00040B47" w:rsidRPr="00993B56" w:rsidRDefault="00040B47" w:rsidP="00040B47">
      <w:pPr>
        <w:ind w:right="224"/>
        <w:rPr>
          <w:rFonts w:cstheme="minorHAnsi"/>
          <w:b/>
          <w:sz w:val="24"/>
          <w:szCs w:val="24"/>
        </w:rPr>
      </w:pPr>
      <w:r w:rsidRPr="00993B56">
        <w:rPr>
          <w:rFonts w:cstheme="minorHAnsi"/>
          <w:b/>
          <w:sz w:val="24"/>
          <w:szCs w:val="24"/>
        </w:rPr>
        <w:t>What is the interview/screening process used to select investigators? How many interviewers and questions</w:t>
      </w:r>
      <w:r w:rsidR="00A97364">
        <w:rPr>
          <w:rFonts w:cstheme="minorHAnsi"/>
          <w:b/>
          <w:sz w:val="24"/>
          <w:szCs w:val="24"/>
        </w:rPr>
        <w:t xml:space="preserve"> </w:t>
      </w:r>
      <w:r w:rsidRPr="00993B56">
        <w:rPr>
          <w:rFonts w:cstheme="minorHAnsi"/>
          <w:b/>
          <w:sz w:val="24"/>
          <w:szCs w:val="24"/>
        </w:rPr>
        <w:t>in the selection process? What characteristics or criteria do you look for in potential investigators?</w:t>
      </w:r>
    </w:p>
    <w:p w14:paraId="492333F3" w14:textId="1B170567" w:rsidR="00040B47" w:rsidRPr="00DE392A" w:rsidRDefault="00040B47" w:rsidP="00040B47">
      <w:pPr>
        <w:ind w:right="224"/>
        <w:rPr>
          <w:rFonts w:cstheme="minorHAnsi"/>
          <w:sz w:val="24"/>
          <w:szCs w:val="24"/>
          <w:u w:val="single"/>
        </w:rPr>
      </w:pPr>
      <w:r w:rsidRPr="00DE392A">
        <w:rPr>
          <w:rFonts w:cstheme="minorHAnsi"/>
          <w:sz w:val="24"/>
          <w:szCs w:val="24"/>
        </w:rPr>
        <w:t xml:space="preserve">The initial process (two interviewers, just like a regular home visit) </w:t>
      </w:r>
      <w:r w:rsidR="00687890" w:rsidRPr="00DE392A">
        <w:rPr>
          <w:rFonts w:cstheme="minorHAnsi"/>
          <w:sz w:val="24"/>
          <w:szCs w:val="24"/>
        </w:rPr>
        <w:t>collaborated</w:t>
      </w:r>
      <w:r w:rsidRPr="00DE392A">
        <w:rPr>
          <w:rFonts w:cstheme="minorHAnsi"/>
          <w:sz w:val="24"/>
          <w:szCs w:val="24"/>
        </w:rPr>
        <w:t xml:space="preserve"> with them on a few home visits prior to offering them the opportunity for the class. Interviewers can be Getting Ahead facilitators or post-program mentors. Desirable characteristics and/or criteria include need, motivation, desire for improving one’s life, and an ability to truly use the program to better their lives and create sustainability. We use the Getting Ahead statements on page 126-128 in the Facilitator Notes. </w:t>
      </w:r>
      <w:r w:rsidRPr="00DE392A">
        <w:rPr>
          <w:rFonts w:cstheme="minorHAnsi"/>
          <w:sz w:val="24"/>
          <w:szCs w:val="24"/>
          <w:u w:val="single"/>
        </w:rPr>
        <w:t>Most importantly: candidates choose the program, rather than we choose</w:t>
      </w:r>
      <w:r w:rsidRPr="00DE392A">
        <w:rPr>
          <w:rFonts w:cstheme="minorHAnsi"/>
          <w:spacing w:val="-3"/>
          <w:sz w:val="24"/>
          <w:szCs w:val="24"/>
          <w:u w:val="single"/>
        </w:rPr>
        <w:t xml:space="preserve"> </w:t>
      </w:r>
      <w:r w:rsidRPr="00DE392A">
        <w:rPr>
          <w:rFonts w:cstheme="minorHAnsi"/>
          <w:sz w:val="24"/>
          <w:szCs w:val="24"/>
          <w:u w:val="single"/>
        </w:rPr>
        <w:t>them.</w:t>
      </w:r>
    </w:p>
    <w:p w14:paraId="01216554" w14:textId="0BA7AB30" w:rsidR="00E06CBA" w:rsidRPr="00DE392A" w:rsidRDefault="00E06CBA" w:rsidP="00E06CBA">
      <w:pPr>
        <w:pStyle w:val="BodyText"/>
        <w:spacing w:before="1"/>
        <w:ind w:right="228"/>
        <w:rPr>
          <w:rFonts w:asciiTheme="minorHAnsi" w:hAnsiTheme="minorHAnsi" w:cstheme="minorHAnsi"/>
        </w:rPr>
      </w:pPr>
      <w:r w:rsidRPr="00DE392A">
        <w:rPr>
          <w:rFonts w:asciiTheme="minorHAnsi" w:hAnsiTheme="minorHAnsi" w:cstheme="minorHAnsi"/>
        </w:rPr>
        <w:t>Graduates of the program can identify potential investigators based on the belief a candidate may both benefit from and contribute to the program. You may find excellent candidates from your home visits. Referrals come from agencies and groups that collaborate on services to those in poverty: United Way, domestic violence shelters, housing service providers, community action agencies, county human services</w:t>
      </w:r>
      <w:r w:rsidR="00503408">
        <w:rPr>
          <w:rFonts w:asciiTheme="minorHAnsi" w:hAnsiTheme="minorHAnsi" w:cstheme="minorHAnsi"/>
        </w:rPr>
        <w:t>.</w:t>
      </w:r>
    </w:p>
    <w:p w14:paraId="17A33400" w14:textId="77777777" w:rsidR="008951EC" w:rsidRPr="00DE392A" w:rsidRDefault="008951EC" w:rsidP="00040B47">
      <w:pPr>
        <w:pStyle w:val="BodyText"/>
        <w:ind w:right="228"/>
        <w:rPr>
          <w:rFonts w:asciiTheme="minorHAnsi" w:hAnsiTheme="minorHAnsi" w:cstheme="minorHAnsi"/>
        </w:rPr>
      </w:pPr>
    </w:p>
    <w:p w14:paraId="20569319" w14:textId="5B9C562F" w:rsidR="00105031" w:rsidRPr="00DE392A" w:rsidRDefault="00040B47" w:rsidP="00040B47">
      <w:pPr>
        <w:pStyle w:val="BodyText"/>
        <w:ind w:right="228"/>
        <w:rPr>
          <w:rFonts w:asciiTheme="minorHAnsi" w:hAnsiTheme="minorHAnsi" w:cstheme="minorHAnsi"/>
        </w:rPr>
      </w:pPr>
      <w:r w:rsidRPr="00DE392A">
        <w:rPr>
          <w:rFonts w:asciiTheme="minorHAnsi" w:hAnsiTheme="minorHAnsi" w:cstheme="minorHAnsi"/>
        </w:rPr>
        <w:t xml:space="preserve">A copy of </w:t>
      </w:r>
      <w:r w:rsidR="00C46227" w:rsidRPr="00DE392A">
        <w:rPr>
          <w:rFonts w:asciiTheme="minorHAnsi" w:hAnsiTheme="minorHAnsi" w:cstheme="minorHAnsi"/>
        </w:rPr>
        <w:t xml:space="preserve">the </w:t>
      </w:r>
      <w:r w:rsidRPr="00DE392A">
        <w:rPr>
          <w:rFonts w:asciiTheme="minorHAnsi" w:hAnsiTheme="minorHAnsi" w:cstheme="minorHAnsi"/>
        </w:rPr>
        <w:t xml:space="preserve">investigator application can be found on their </w:t>
      </w:r>
      <w:hyperlink r:id="rId24" w:history="1">
        <w:r w:rsidR="00C46227" w:rsidRPr="00DE392A">
          <w:rPr>
            <w:rStyle w:val="Hyperlink"/>
            <w:rFonts w:asciiTheme="minorHAnsi" w:hAnsiTheme="minorHAnsi" w:cstheme="minorHAnsi"/>
          </w:rPr>
          <w:t>SVdP Getting Ahead Webpage</w:t>
        </w:r>
      </w:hyperlink>
      <w:r w:rsidR="00C46227" w:rsidRPr="00DE392A">
        <w:rPr>
          <w:rFonts w:asciiTheme="minorHAnsi" w:hAnsiTheme="minorHAnsi" w:cstheme="minorHAnsi"/>
        </w:rPr>
        <w:t xml:space="preserve">, under Investigator Recruitment and Orientation tab. </w:t>
      </w:r>
    </w:p>
    <w:p w14:paraId="5FC6CF3F" w14:textId="77777777" w:rsidR="00105031" w:rsidRPr="00DE392A" w:rsidRDefault="00105031" w:rsidP="00040B47">
      <w:pPr>
        <w:pStyle w:val="BodyText"/>
        <w:ind w:right="228"/>
        <w:rPr>
          <w:rFonts w:asciiTheme="minorHAnsi" w:hAnsiTheme="minorHAnsi" w:cstheme="minorHAnsi"/>
        </w:rPr>
      </w:pPr>
    </w:p>
    <w:p w14:paraId="7F681435" w14:textId="77777777" w:rsidR="00105031" w:rsidRPr="00993B56" w:rsidRDefault="00105031" w:rsidP="00105031">
      <w:pPr>
        <w:pStyle w:val="BodyText"/>
        <w:spacing w:before="90"/>
        <w:ind w:right="423"/>
        <w:rPr>
          <w:rFonts w:asciiTheme="minorHAnsi" w:hAnsiTheme="minorHAnsi" w:cstheme="minorHAnsi"/>
          <w:b/>
        </w:rPr>
      </w:pPr>
      <w:r w:rsidRPr="00993B56">
        <w:rPr>
          <w:rFonts w:asciiTheme="minorHAnsi" w:hAnsiTheme="minorHAnsi" w:cstheme="minorHAnsi"/>
          <w:b/>
        </w:rPr>
        <w:t xml:space="preserve">Are investigators paid during the program? How much? </w:t>
      </w:r>
    </w:p>
    <w:p w14:paraId="5AD0263F" w14:textId="77777777" w:rsidR="00105031" w:rsidRPr="00DE392A" w:rsidRDefault="00105031" w:rsidP="00105031">
      <w:pPr>
        <w:pStyle w:val="BodyText"/>
        <w:spacing w:before="90"/>
        <w:ind w:right="423"/>
        <w:rPr>
          <w:rFonts w:asciiTheme="minorHAnsi" w:hAnsiTheme="minorHAnsi" w:cstheme="minorHAnsi"/>
          <w:b/>
        </w:rPr>
      </w:pPr>
    </w:p>
    <w:p w14:paraId="2BD5BDFF" w14:textId="677096F1" w:rsidR="00105031" w:rsidRPr="00DE392A" w:rsidRDefault="00105031" w:rsidP="00105031">
      <w:pPr>
        <w:pStyle w:val="BodyText"/>
        <w:spacing w:before="90"/>
        <w:ind w:right="423"/>
        <w:rPr>
          <w:rFonts w:asciiTheme="minorHAnsi" w:hAnsiTheme="minorHAnsi" w:cstheme="minorHAnsi"/>
        </w:rPr>
      </w:pPr>
      <w:r w:rsidRPr="00DE392A">
        <w:rPr>
          <w:rFonts w:asciiTheme="minorHAnsi" w:hAnsiTheme="minorHAnsi" w:cstheme="minorHAnsi"/>
        </w:rPr>
        <w:t xml:space="preserve">Investigators should receive a stipend. While learning in the program, investigators are also helping the Society and the community learn about poverty and its barriers to self-sufficiency. Like consultants, they </w:t>
      </w:r>
      <w:r w:rsidR="00A97364">
        <w:rPr>
          <w:rFonts w:asciiTheme="minorHAnsi" w:hAnsiTheme="minorHAnsi" w:cstheme="minorHAnsi"/>
        </w:rPr>
        <w:t>can receive payment</w:t>
      </w:r>
      <w:r w:rsidRPr="00DE392A">
        <w:rPr>
          <w:rFonts w:asciiTheme="minorHAnsi" w:hAnsiTheme="minorHAnsi" w:cstheme="minorHAnsi"/>
        </w:rPr>
        <w:t xml:space="preserve">. The amount will vary by area (but </w:t>
      </w:r>
      <w:r w:rsidR="00CD62B8" w:rsidRPr="00CD62B8">
        <w:rPr>
          <w:rFonts w:asciiTheme="minorHAnsi" w:hAnsiTheme="minorHAnsi" w:cstheme="minorHAnsi"/>
        </w:rPr>
        <w:t>equivalent</w:t>
      </w:r>
      <w:r w:rsidRPr="00DE392A">
        <w:rPr>
          <w:rFonts w:asciiTheme="minorHAnsi" w:hAnsiTheme="minorHAnsi" w:cstheme="minorHAnsi"/>
        </w:rPr>
        <w:t xml:space="preserve"> to the hourly wage for a typical session in that </w:t>
      </w:r>
      <w:r w:rsidR="00687890" w:rsidRPr="00DE392A">
        <w:rPr>
          <w:rFonts w:asciiTheme="minorHAnsi" w:hAnsiTheme="minorHAnsi" w:cstheme="minorHAnsi"/>
        </w:rPr>
        <w:t xml:space="preserve">area) at </w:t>
      </w:r>
      <w:r w:rsidRPr="00DE392A">
        <w:rPr>
          <w:rFonts w:asciiTheme="minorHAnsi" w:hAnsiTheme="minorHAnsi" w:cstheme="minorHAnsi"/>
        </w:rPr>
        <w:t xml:space="preserve">about $25 per session and paid via cards for gas, groceries, bus, or in cash. </w:t>
      </w:r>
      <w:r w:rsidR="00C46227" w:rsidRPr="00DE392A">
        <w:rPr>
          <w:rFonts w:asciiTheme="minorHAnsi" w:hAnsiTheme="minorHAnsi" w:cstheme="minorHAnsi"/>
        </w:rPr>
        <w:t xml:space="preserve">Some programs offer </w:t>
      </w:r>
      <w:r w:rsidRPr="00DE392A">
        <w:rPr>
          <w:rFonts w:asciiTheme="minorHAnsi" w:hAnsiTheme="minorHAnsi" w:cstheme="minorHAnsi"/>
        </w:rPr>
        <w:t>investigators the option of taking their stipend as a bank deposit credit at a premium ($30/session attended vs $20 for a Kroger card, paid in a lump sum at the end of the program). The advantage to bank credit is it helps people become “banked,” builds credit, and gets people in the mindset of deferring immediate gratification for the future.</w:t>
      </w:r>
      <w:r w:rsidR="00C46227" w:rsidRPr="00DE392A">
        <w:rPr>
          <w:rFonts w:asciiTheme="minorHAnsi" w:hAnsiTheme="minorHAnsi" w:cstheme="minorHAnsi"/>
        </w:rPr>
        <w:t xml:space="preserve"> If there are concerns over going over $600 for W</w:t>
      </w:r>
      <w:r w:rsidR="00687890">
        <w:rPr>
          <w:rFonts w:asciiTheme="minorHAnsi" w:hAnsiTheme="minorHAnsi" w:cstheme="minorHAnsi"/>
        </w:rPr>
        <w:t>-</w:t>
      </w:r>
      <w:r w:rsidR="00C46227" w:rsidRPr="00DE392A">
        <w:rPr>
          <w:rFonts w:asciiTheme="minorHAnsi" w:hAnsiTheme="minorHAnsi" w:cstheme="minorHAnsi"/>
        </w:rPr>
        <w:t xml:space="preserve">9/tax purposes talk to your conference/council CPA. </w:t>
      </w:r>
    </w:p>
    <w:p w14:paraId="045310A2" w14:textId="77777777" w:rsidR="00105031" w:rsidRPr="00DE392A" w:rsidRDefault="00105031" w:rsidP="00105031">
      <w:pPr>
        <w:pStyle w:val="BodyText"/>
        <w:spacing w:before="90"/>
        <w:ind w:right="423"/>
        <w:rPr>
          <w:rFonts w:asciiTheme="minorHAnsi" w:hAnsiTheme="minorHAnsi" w:cstheme="minorHAnsi"/>
        </w:rPr>
      </w:pPr>
    </w:p>
    <w:p w14:paraId="0AE08F63" w14:textId="564D0205" w:rsidR="0036482B" w:rsidRPr="00DE392A" w:rsidRDefault="00B401EF" w:rsidP="00105031">
      <w:pPr>
        <w:ind w:right="295"/>
        <w:rPr>
          <w:rFonts w:cstheme="minorHAnsi"/>
          <w:b/>
          <w:bCs/>
          <w:sz w:val="24"/>
          <w:szCs w:val="24"/>
        </w:rPr>
      </w:pPr>
      <w:r w:rsidRPr="00DE392A">
        <w:rPr>
          <w:rFonts w:cstheme="minorHAnsi"/>
          <w:b/>
          <w:bCs/>
          <w:sz w:val="24"/>
          <w:szCs w:val="24"/>
        </w:rPr>
        <w:t xml:space="preserve">What factors should we consider in finding a location for our Getting Ahead program? </w:t>
      </w:r>
    </w:p>
    <w:p w14:paraId="26D76E09" w14:textId="5D57DBAE" w:rsidR="0036482B" w:rsidRDefault="0036482B" w:rsidP="00105031">
      <w:pPr>
        <w:ind w:right="295"/>
        <w:rPr>
          <w:rFonts w:cstheme="minorHAnsi"/>
          <w:sz w:val="24"/>
          <w:szCs w:val="24"/>
        </w:rPr>
      </w:pPr>
      <w:r w:rsidRPr="00DE392A">
        <w:rPr>
          <w:rFonts w:cstheme="minorHAnsi"/>
          <w:sz w:val="24"/>
          <w:szCs w:val="24"/>
        </w:rPr>
        <w:t>When picking a location or where to house a program conference/district</w:t>
      </w:r>
      <w:r w:rsidR="00B401EF" w:rsidRPr="00DE392A">
        <w:rPr>
          <w:rFonts w:cstheme="minorHAnsi"/>
          <w:sz w:val="24"/>
          <w:szCs w:val="24"/>
        </w:rPr>
        <w:t xml:space="preserve"> </w:t>
      </w:r>
      <w:r w:rsidRPr="00DE392A">
        <w:rPr>
          <w:rFonts w:cstheme="minorHAnsi"/>
          <w:sz w:val="24"/>
          <w:szCs w:val="24"/>
        </w:rPr>
        <w:t xml:space="preserve">(which district), keep travel distance in mind for investigators. Limiting travel distance for investigators is </w:t>
      </w:r>
      <w:r w:rsidR="008951EC" w:rsidRPr="00DE392A">
        <w:rPr>
          <w:rFonts w:cstheme="minorHAnsi"/>
          <w:sz w:val="24"/>
          <w:szCs w:val="24"/>
        </w:rPr>
        <w:t>one way</w:t>
      </w:r>
      <w:r w:rsidRPr="00DE392A">
        <w:rPr>
          <w:rFonts w:cstheme="minorHAnsi"/>
          <w:sz w:val="24"/>
          <w:szCs w:val="24"/>
        </w:rPr>
        <w:t xml:space="preserve"> we can ensure their success and the success of the cohort.</w:t>
      </w:r>
    </w:p>
    <w:p w14:paraId="5EC3C6C5" w14:textId="77777777" w:rsidR="00D472B9" w:rsidRPr="00DE392A" w:rsidRDefault="00D472B9" w:rsidP="00105031">
      <w:pPr>
        <w:ind w:right="295"/>
        <w:rPr>
          <w:rFonts w:cstheme="minorHAnsi"/>
          <w:sz w:val="24"/>
          <w:szCs w:val="24"/>
        </w:rPr>
      </w:pPr>
    </w:p>
    <w:p w14:paraId="031213E8" w14:textId="679268DF" w:rsidR="00105031" w:rsidRPr="00DE392A" w:rsidRDefault="00105031" w:rsidP="00105031">
      <w:pPr>
        <w:ind w:right="295"/>
        <w:rPr>
          <w:rFonts w:cstheme="minorHAnsi"/>
          <w:sz w:val="24"/>
          <w:szCs w:val="24"/>
        </w:rPr>
      </w:pPr>
      <w:r w:rsidRPr="00DE392A">
        <w:rPr>
          <w:rFonts w:cstheme="minorHAnsi"/>
          <w:b/>
          <w:sz w:val="24"/>
          <w:szCs w:val="24"/>
        </w:rPr>
        <w:lastRenderedPageBreak/>
        <w:t xml:space="preserve">How do you attract enough investigators to make workshops successful? </w:t>
      </w:r>
    </w:p>
    <w:p w14:paraId="679BB8AF" w14:textId="36EB979E" w:rsidR="0017541A" w:rsidRPr="00DE392A" w:rsidRDefault="0017541A" w:rsidP="00105031">
      <w:pPr>
        <w:ind w:right="295"/>
        <w:rPr>
          <w:rFonts w:cstheme="minorHAnsi"/>
          <w:sz w:val="24"/>
          <w:szCs w:val="24"/>
        </w:rPr>
      </w:pPr>
      <w:r w:rsidRPr="00DE392A">
        <w:rPr>
          <w:rFonts w:cstheme="minorHAnsi"/>
          <w:sz w:val="24"/>
          <w:szCs w:val="24"/>
        </w:rPr>
        <w:t>Other program</w:t>
      </w:r>
      <w:r w:rsidR="00C9292C" w:rsidRPr="00DE392A">
        <w:rPr>
          <w:rFonts w:cstheme="minorHAnsi"/>
          <w:sz w:val="24"/>
          <w:szCs w:val="24"/>
        </w:rPr>
        <w:t>s</w:t>
      </w:r>
      <w:r w:rsidRPr="00DE392A">
        <w:rPr>
          <w:rFonts w:cstheme="minorHAnsi"/>
          <w:sz w:val="24"/>
          <w:szCs w:val="24"/>
        </w:rPr>
        <w:t xml:space="preserve"> get referrals from the following </w:t>
      </w:r>
    </w:p>
    <w:p w14:paraId="20071CAA" w14:textId="60134666" w:rsidR="0017541A" w:rsidRPr="00DE392A" w:rsidRDefault="0017541A" w:rsidP="0017541A">
      <w:pPr>
        <w:pStyle w:val="ListParagraph"/>
        <w:numPr>
          <w:ilvl w:val="0"/>
          <w:numId w:val="7"/>
        </w:numPr>
        <w:ind w:right="295"/>
        <w:rPr>
          <w:rFonts w:cstheme="minorHAnsi"/>
          <w:sz w:val="24"/>
          <w:szCs w:val="24"/>
        </w:rPr>
      </w:pPr>
      <w:r w:rsidRPr="00DE392A">
        <w:rPr>
          <w:rFonts w:cstheme="minorHAnsi"/>
          <w:sz w:val="24"/>
          <w:szCs w:val="24"/>
        </w:rPr>
        <w:t xml:space="preserve">Home visit/Vincentians </w:t>
      </w:r>
    </w:p>
    <w:p w14:paraId="1EFD7C0C" w14:textId="693FF165" w:rsidR="0017541A" w:rsidRPr="00DE392A" w:rsidRDefault="0017541A" w:rsidP="0017541A">
      <w:pPr>
        <w:pStyle w:val="ListParagraph"/>
        <w:numPr>
          <w:ilvl w:val="0"/>
          <w:numId w:val="7"/>
        </w:numPr>
        <w:ind w:right="295"/>
        <w:rPr>
          <w:rFonts w:cstheme="minorHAnsi"/>
          <w:sz w:val="24"/>
          <w:szCs w:val="24"/>
        </w:rPr>
      </w:pPr>
      <w:r w:rsidRPr="00DE392A">
        <w:rPr>
          <w:rFonts w:cstheme="minorHAnsi"/>
          <w:sz w:val="24"/>
          <w:szCs w:val="24"/>
        </w:rPr>
        <w:t xml:space="preserve">Various local nonprofits </w:t>
      </w:r>
    </w:p>
    <w:p w14:paraId="039D1B12" w14:textId="17083FB5" w:rsidR="0017541A" w:rsidRPr="00DE392A" w:rsidRDefault="0017541A" w:rsidP="0017541A">
      <w:pPr>
        <w:pStyle w:val="ListParagraph"/>
        <w:numPr>
          <w:ilvl w:val="0"/>
          <w:numId w:val="7"/>
        </w:numPr>
        <w:ind w:right="295"/>
        <w:rPr>
          <w:rFonts w:cstheme="minorHAnsi"/>
          <w:sz w:val="24"/>
          <w:szCs w:val="24"/>
        </w:rPr>
      </w:pPr>
      <w:r w:rsidRPr="00DE392A">
        <w:rPr>
          <w:rFonts w:cstheme="minorHAnsi"/>
          <w:sz w:val="24"/>
          <w:szCs w:val="24"/>
        </w:rPr>
        <w:t>Shelters</w:t>
      </w:r>
    </w:p>
    <w:p w14:paraId="3075DB10" w14:textId="660834AB" w:rsidR="0017541A" w:rsidRPr="00DE392A" w:rsidRDefault="0017541A" w:rsidP="0017541A">
      <w:pPr>
        <w:pStyle w:val="ListParagraph"/>
        <w:numPr>
          <w:ilvl w:val="0"/>
          <w:numId w:val="7"/>
        </w:numPr>
        <w:ind w:right="295"/>
        <w:rPr>
          <w:rFonts w:cstheme="minorHAnsi"/>
          <w:sz w:val="24"/>
          <w:szCs w:val="24"/>
        </w:rPr>
      </w:pPr>
      <w:r w:rsidRPr="00DE392A">
        <w:rPr>
          <w:rFonts w:cstheme="minorHAnsi"/>
          <w:sz w:val="24"/>
          <w:szCs w:val="24"/>
        </w:rPr>
        <w:t xml:space="preserve">Employment Training </w:t>
      </w:r>
      <w:r w:rsidR="00B401EF" w:rsidRPr="00DE392A">
        <w:rPr>
          <w:rFonts w:cstheme="minorHAnsi"/>
          <w:sz w:val="24"/>
          <w:szCs w:val="24"/>
        </w:rPr>
        <w:t>programs</w:t>
      </w:r>
      <w:r w:rsidRPr="00DE392A">
        <w:rPr>
          <w:rFonts w:cstheme="minorHAnsi"/>
          <w:sz w:val="24"/>
          <w:szCs w:val="24"/>
        </w:rPr>
        <w:t xml:space="preserve"> </w:t>
      </w:r>
    </w:p>
    <w:p w14:paraId="656B585C" w14:textId="35F5506E" w:rsidR="0017541A" w:rsidRPr="00DE392A" w:rsidRDefault="0017541A" w:rsidP="0017541A">
      <w:pPr>
        <w:pStyle w:val="ListParagraph"/>
        <w:numPr>
          <w:ilvl w:val="0"/>
          <w:numId w:val="7"/>
        </w:numPr>
        <w:ind w:right="295"/>
        <w:rPr>
          <w:rFonts w:cstheme="minorHAnsi"/>
          <w:sz w:val="24"/>
          <w:szCs w:val="24"/>
        </w:rPr>
      </w:pPr>
      <w:r w:rsidRPr="00DE392A">
        <w:rPr>
          <w:rFonts w:cstheme="minorHAnsi"/>
          <w:sz w:val="24"/>
          <w:szCs w:val="24"/>
        </w:rPr>
        <w:t xml:space="preserve">Reentry </w:t>
      </w:r>
      <w:r w:rsidR="00B401EF" w:rsidRPr="00DE392A">
        <w:rPr>
          <w:rFonts w:cstheme="minorHAnsi"/>
          <w:sz w:val="24"/>
          <w:szCs w:val="24"/>
        </w:rPr>
        <w:t>programs</w:t>
      </w:r>
    </w:p>
    <w:p w14:paraId="451792A4" w14:textId="7EE2C7E2" w:rsidR="0017541A" w:rsidRPr="00DE392A" w:rsidRDefault="0017541A" w:rsidP="0017541A">
      <w:pPr>
        <w:pStyle w:val="ListParagraph"/>
        <w:numPr>
          <w:ilvl w:val="0"/>
          <w:numId w:val="7"/>
        </w:numPr>
        <w:ind w:right="295"/>
        <w:rPr>
          <w:rFonts w:cstheme="minorHAnsi"/>
          <w:sz w:val="24"/>
          <w:szCs w:val="24"/>
        </w:rPr>
      </w:pPr>
      <w:r w:rsidRPr="00DE392A">
        <w:rPr>
          <w:rFonts w:cstheme="minorHAnsi"/>
          <w:sz w:val="24"/>
          <w:szCs w:val="24"/>
        </w:rPr>
        <w:t>Courts</w:t>
      </w:r>
    </w:p>
    <w:p w14:paraId="7ECF8468" w14:textId="746298EE" w:rsidR="0017541A" w:rsidRPr="00DE392A" w:rsidRDefault="0017541A" w:rsidP="0017541A">
      <w:pPr>
        <w:pStyle w:val="ListParagraph"/>
        <w:numPr>
          <w:ilvl w:val="0"/>
          <w:numId w:val="7"/>
        </w:numPr>
        <w:ind w:right="295"/>
        <w:rPr>
          <w:rFonts w:cstheme="minorHAnsi"/>
          <w:sz w:val="24"/>
          <w:szCs w:val="24"/>
        </w:rPr>
      </w:pPr>
      <w:r w:rsidRPr="00DE392A">
        <w:rPr>
          <w:rFonts w:cstheme="minorHAnsi"/>
          <w:sz w:val="24"/>
          <w:szCs w:val="24"/>
        </w:rPr>
        <w:t>Social Services</w:t>
      </w:r>
    </w:p>
    <w:p w14:paraId="4D048EA3" w14:textId="5411F66B" w:rsidR="0017541A" w:rsidRPr="00DE392A" w:rsidRDefault="0017541A" w:rsidP="00C9292C">
      <w:pPr>
        <w:pStyle w:val="ListParagraph"/>
        <w:numPr>
          <w:ilvl w:val="0"/>
          <w:numId w:val="7"/>
        </w:numPr>
        <w:ind w:right="295"/>
        <w:rPr>
          <w:rFonts w:cstheme="minorHAnsi"/>
          <w:sz w:val="24"/>
          <w:szCs w:val="24"/>
        </w:rPr>
      </w:pPr>
      <w:r w:rsidRPr="00DE392A">
        <w:rPr>
          <w:rFonts w:cstheme="minorHAnsi"/>
          <w:sz w:val="24"/>
          <w:szCs w:val="24"/>
        </w:rPr>
        <w:t xml:space="preserve">Community Colleges </w:t>
      </w:r>
    </w:p>
    <w:p w14:paraId="5C50FFB4" w14:textId="1D7EB286" w:rsidR="00105031" w:rsidRDefault="00105031" w:rsidP="008951EC">
      <w:pPr>
        <w:ind w:right="295"/>
        <w:rPr>
          <w:rFonts w:cstheme="minorHAnsi"/>
          <w:sz w:val="24"/>
          <w:szCs w:val="24"/>
        </w:rPr>
      </w:pPr>
      <w:r w:rsidRPr="00DE392A">
        <w:rPr>
          <w:rFonts w:cstheme="minorHAnsi"/>
          <w:sz w:val="24"/>
          <w:szCs w:val="24"/>
        </w:rPr>
        <w:t xml:space="preserve">Organizers send letters requesting referrals throughout the community, even to local employers, attaching a copy of a grant to a local employer, to show the support they have developed by being successful with SMALL groups.  </w:t>
      </w:r>
      <w:r w:rsidR="0036482B" w:rsidRPr="00DE392A">
        <w:rPr>
          <w:rFonts w:cstheme="minorHAnsi"/>
          <w:sz w:val="24"/>
          <w:szCs w:val="24"/>
        </w:rPr>
        <w:t xml:space="preserve">Create a power point presentation or flyer to take to </w:t>
      </w:r>
      <w:r w:rsidR="00C9292C" w:rsidRPr="00DE392A">
        <w:rPr>
          <w:rFonts w:cstheme="minorHAnsi"/>
          <w:sz w:val="24"/>
          <w:szCs w:val="24"/>
        </w:rPr>
        <w:t>employers and</w:t>
      </w:r>
      <w:r w:rsidR="0036482B" w:rsidRPr="00DE392A">
        <w:rPr>
          <w:rFonts w:cstheme="minorHAnsi"/>
          <w:sz w:val="24"/>
          <w:szCs w:val="24"/>
        </w:rPr>
        <w:t xml:space="preserve"> community partners to help develop program understanding and buy in. </w:t>
      </w:r>
      <w:r w:rsidRPr="00DE392A">
        <w:rPr>
          <w:rFonts w:cstheme="minorHAnsi"/>
          <w:sz w:val="24"/>
          <w:szCs w:val="24"/>
        </w:rPr>
        <w:t xml:space="preserve"> Also, momentum </w:t>
      </w:r>
      <w:r w:rsidR="00DE392A" w:rsidRPr="00DE392A">
        <w:rPr>
          <w:rFonts w:cstheme="minorHAnsi"/>
          <w:sz w:val="24"/>
          <w:szCs w:val="24"/>
        </w:rPr>
        <w:t>is built</w:t>
      </w:r>
      <w:r w:rsidRPr="00DE392A">
        <w:rPr>
          <w:rFonts w:cstheme="minorHAnsi"/>
          <w:sz w:val="24"/>
          <w:szCs w:val="24"/>
        </w:rPr>
        <w:t xml:space="preserve"> with each class, as graduates recommend the program to family members, neighbors, and co-workers.</w:t>
      </w:r>
    </w:p>
    <w:p w14:paraId="27C8D639" w14:textId="77777777" w:rsidR="00D472B9" w:rsidRPr="00DE392A" w:rsidRDefault="00D472B9" w:rsidP="008951EC">
      <w:pPr>
        <w:ind w:right="295"/>
        <w:rPr>
          <w:rFonts w:cstheme="minorHAnsi"/>
          <w:sz w:val="24"/>
          <w:szCs w:val="24"/>
        </w:rPr>
      </w:pPr>
    </w:p>
    <w:p w14:paraId="1C955605" w14:textId="2687D0C6" w:rsidR="00105031" w:rsidRPr="00993B56" w:rsidRDefault="00105031" w:rsidP="00105031">
      <w:pPr>
        <w:pStyle w:val="BodyText"/>
        <w:ind w:right="228"/>
        <w:rPr>
          <w:rFonts w:asciiTheme="minorHAnsi" w:hAnsiTheme="minorHAnsi" w:cstheme="minorHAnsi"/>
          <w:b/>
        </w:rPr>
      </w:pPr>
      <w:r w:rsidRPr="00993B56">
        <w:rPr>
          <w:rFonts w:asciiTheme="minorHAnsi" w:hAnsiTheme="minorHAnsi" w:cstheme="minorHAnsi"/>
          <w:b/>
        </w:rPr>
        <w:t xml:space="preserve">What is the gender makeup in the course, especially given some of the male/female dynamics in poverty? </w:t>
      </w:r>
    </w:p>
    <w:p w14:paraId="4DADEF2C" w14:textId="77777777" w:rsidR="00105031" w:rsidRPr="00DE392A" w:rsidRDefault="00105031" w:rsidP="00105031">
      <w:pPr>
        <w:pStyle w:val="BodyText"/>
        <w:ind w:right="228"/>
        <w:rPr>
          <w:rFonts w:asciiTheme="minorHAnsi" w:hAnsiTheme="minorHAnsi" w:cstheme="minorHAnsi"/>
          <w:b/>
        </w:rPr>
      </w:pPr>
    </w:p>
    <w:p w14:paraId="7204401F" w14:textId="353BBF90" w:rsidR="00105031" w:rsidRPr="00DE392A" w:rsidRDefault="0017541A" w:rsidP="00105031">
      <w:pPr>
        <w:pStyle w:val="BodyText"/>
        <w:ind w:right="228"/>
        <w:rPr>
          <w:rFonts w:asciiTheme="minorHAnsi" w:hAnsiTheme="minorHAnsi" w:cstheme="minorHAnsi"/>
        </w:rPr>
      </w:pPr>
      <w:r w:rsidRPr="00DE392A">
        <w:rPr>
          <w:rFonts w:asciiTheme="minorHAnsi" w:hAnsiTheme="minorHAnsi" w:cstheme="minorHAnsi"/>
        </w:rPr>
        <w:t xml:space="preserve">Initial groups </w:t>
      </w:r>
      <w:r w:rsidR="00105031" w:rsidRPr="00DE392A">
        <w:rPr>
          <w:rFonts w:asciiTheme="minorHAnsi" w:hAnsiTheme="minorHAnsi" w:cstheme="minorHAnsi"/>
        </w:rPr>
        <w:t>all investigators were females except for one couple. In that instance, due to the mix of personalities, the women in the group were able to encourage the one male to be more outspoken and confident. This single factor led to a successful job interview and job for the male investigator. It is advisable to leave the judgment to the interviewers and referral sources as to the mix of male and female investigators.</w:t>
      </w:r>
    </w:p>
    <w:p w14:paraId="281CD761" w14:textId="77777777" w:rsidR="00105031" w:rsidRPr="00DE392A" w:rsidRDefault="00105031" w:rsidP="00105031">
      <w:pPr>
        <w:pStyle w:val="BodyText"/>
        <w:spacing w:before="7"/>
        <w:rPr>
          <w:rFonts w:asciiTheme="minorHAnsi" w:hAnsiTheme="minorHAnsi" w:cstheme="minorHAnsi"/>
        </w:rPr>
      </w:pPr>
    </w:p>
    <w:p w14:paraId="34C994F4" w14:textId="52AB3BCE" w:rsidR="00105031" w:rsidRPr="00993B56" w:rsidRDefault="00105031" w:rsidP="00105031">
      <w:pPr>
        <w:ind w:right="207"/>
        <w:rPr>
          <w:rFonts w:cstheme="minorHAnsi"/>
          <w:b/>
          <w:sz w:val="24"/>
          <w:szCs w:val="24"/>
        </w:rPr>
      </w:pPr>
      <w:r w:rsidRPr="00993B56">
        <w:rPr>
          <w:rFonts w:cstheme="minorHAnsi"/>
          <w:b/>
          <w:sz w:val="24"/>
          <w:szCs w:val="24"/>
        </w:rPr>
        <w:t xml:space="preserve">What happens if you have more demand to get into the program than you have space available? </w:t>
      </w:r>
    </w:p>
    <w:p w14:paraId="3503AEBC" w14:textId="6F8FAB0C" w:rsidR="00105031" w:rsidRPr="00993B56" w:rsidRDefault="00105031" w:rsidP="00105031">
      <w:pPr>
        <w:ind w:right="207"/>
        <w:rPr>
          <w:rFonts w:cstheme="minorHAnsi"/>
          <w:sz w:val="24"/>
          <w:szCs w:val="24"/>
        </w:rPr>
      </w:pPr>
      <w:r w:rsidRPr="00993B56">
        <w:rPr>
          <w:rFonts w:cstheme="minorHAnsi"/>
          <w:sz w:val="24"/>
          <w:szCs w:val="24"/>
        </w:rPr>
        <w:t xml:space="preserve">In the event demand surpasses program capacity, you could simply tell them when the next program </w:t>
      </w:r>
      <w:r w:rsidR="00A97364">
        <w:rPr>
          <w:rFonts w:cstheme="minorHAnsi"/>
          <w:sz w:val="24"/>
          <w:szCs w:val="24"/>
        </w:rPr>
        <w:t>is</w:t>
      </w:r>
      <w:r w:rsidRPr="00993B56">
        <w:rPr>
          <w:rFonts w:cstheme="minorHAnsi"/>
          <w:sz w:val="24"/>
          <w:szCs w:val="24"/>
        </w:rPr>
        <w:t xml:space="preserve"> offered. </w:t>
      </w:r>
      <w:r w:rsidRPr="00DE392A">
        <w:rPr>
          <w:rFonts w:cstheme="minorHAnsi"/>
          <w:sz w:val="24"/>
          <w:szCs w:val="24"/>
        </w:rPr>
        <w:t>Candidate interest / motivation are the primary selection criteria, not a judgment on our part of who would be the “best” investigator.</w:t>
      </w:r>
    </w:p>
    <w:p w14:paraId="695332D8" w14:textId="77777777" w:rsidR="00105031" w:rsidRPr="00DE392A" w:rsidRDefault="00105031" w:rsidP="00105031">
      <w:pPr>
        <w:pStyle w:val="BodyText"/>
        <w:spacing w:before="6"/>
        <w:rPr>
          <w:rFonts w:asciiTheme="minorHAnsi" w:hAnsiTheme="minorHAnsi" w:cstheme="minorHAnsi"/>
        </w:rPr>
      </w:pPr>
    </w:p>
    <w:p w14:paraId="37D26C6D" w14:textId="45C6CE33" w:rsidR="00105031" w:rsidRPr="00993B56" w:rsidRDefault="00105031" w:rsidP="00105031">
      <w:pPr>
        <w:ind w:right="297"/>
        <w:rPr>
          <w:rFonts w:cstheme="minorHAnsi"/>
          <w:sz w:val="24"/>
          <w:szCs w:val="24"/>
        </w:rPr>
      </w:pPr>
      <w:r w:rsidRPr="00993B56">
        <w:rPr>
          <w:rFonts w:cstheme="minorHAnsi"/>
          <w:b/>
          <w:sz w:val="24"/>
          <w:szCs w:val="24"/>
        </w:rPr>
        <w:t xml:space="preserve">How do you work around the investigators’ job schedules? The working poor are frequently in hourly jobs with no flexibility, and many work evenings and weekends. </w:t>
      </w:r>
      <w:r w:rsidRPr="00993B56">
        <w:rPr>
          <w:rFonts w:cstheme="minorHAnsi"/>
          <w:sz w:val="24"/>
          <w:szCs w:val="24"/>
        </w:rPr>
        <w:t xml:space="preserve">It is important to work around schedules and find a </w:t>
      </w:r>
      <w:r w:rsidR="00DE392A" w:rsidRPr="00993B56">
        <w:rPr>
          <w:rFonts w:cstheme="minorHAnsi"/>
          <w:sz w:val="24"/>
          <w:szCs w:val="24"/>
        </w:rPr>
        <w:t>good time</w:t>
      </w:r>
      <w:r w:rsidRPr="00993B56">
        <w:rPr>
          <w:rFonts w:cstheme="minorHAnsi"/>
          <w:sz w:val="24"/>
          <w:szCs w:val="24"/>
        </w:rPr>
        <w:t xml:space="preserve"> for everyone, if possible. Since each session normally begins with a meal, the sessions </w:t>
      </w:r>
      <w:r w:rsidR="00DE392A" w:rsidRPr="00993B56">
        <w:rPr>
          <w:rFonts w:cstheme="minorHAnsi"/>
          <w:sz w:val="24"/>
          <w:szCs w:val="24"/>
        </w:rPr>
        <w:t>are either</w:t>
      </w:r>
      <w:r w:rsidRPr="00993B56">
        <w:rPr>
          <w:rFonts w:cstheme="minorHAnsi"/>
          <w:sz w:val="24"/>
          <w:szCs w:val="24"/>
        </w:rPr>
        <w:t xml:space="preserve"> early evening or early afternoon. One way to accommodate different schedules is to offer two sessions per year, one starting with lunch in the early afternoon, and another starting with dinner in the </w:t>
      </w:r>
      <w:r w:rsidRPr="00993B56">
        <w:rPr>
          <w:rFonts w:cstheme="minorHAnsi"/>
          <w:sz w:val="24"/>
          <w:szCs w:val="24"/>
        </w:rPr>
        <w:lastRenderedPageBreak/>
        <w:t xml:space="preserve">evening. If your program meets once a week, it is often possible for investigators to request their employer to make </w:t>
      </w:r>
      <w:r w:rsidR="001922B5" w:rsidRPr="00993B56">
        <w:rPr>
          <w:rFonts w:cstheme="minorHAnsi"/>
          <w:sz w:val="24"/>
          <w:szCs w:val="24"/>
        </w:rPr>
        <w:t>that</w:t>
      </w:r>
      <w:r w:rsidRPr="00993B56">
        <w:rPr>
          <w:rFonts w:cstheme="minorHAnsi"/>
          <w:sz w:val="24"/>
          <w:szCs w:val="24"/>
        </w:rPr>
        <w:t xml:space="preserve"> day off in a flex schedule.</w:t>
      </w:r>
    </w:p>
    <w:p w14:paraId="0201A23E" w14:textId="3E3B6B57" w:rsidR="00105031" w:rsidRPr="00993B56" w:rsidRDefault="00105031" w:rsidP="00105031">
      <w:pPr>
        <w:pStyle w:val="BodyText"/>
        <w:ind w:right="207"/>
        <w:rPr>
          <w:rFonts w:asciiTheme="minorHAnsi" w:hAnsiTheme="minorHAnsi" w:cstheme="minorHAnsi"/>
          <w:b/>
        </w:rPr>
      </w:pPr>
      <w:r w:rsidRPr="00993B56">
        <w:rPr>
          <w:rFonts w:asciiTheme="minorHAnsi" w:hAnsiTheme="minorHAnsi" w:cstheme="minorHAnsi"/>
          <w:b/>
        </w:rPr>
        <w:t xml:space="preserve">The recommended workshop size of 6-10 investigators seems challenging for a smaller city/council. Can it </w:t>
      </w:r>
      <w:r w:rsidR="00A97364">
        <w:rPr>
          <w:rFonts w:asciiTheme="minorHAnsi" w:hAnsiTheme="minorHAnsi" w:cstheme="minorHAnsi"/>
          <w:b/>
        </w:rPr>
        <w:t xml:space="preserve">happen </w:t>
      </w:r>
      <w:r w:rsidRPr="00993B56">
        <w:rPr>
          <w:rFonts w:asciiTheme="minorHAnsi" w:hAnsiTheme="minorHAnsi" w:cstheme="minorHAnsi"/>
          <w:b/>
        </w:rPr>
        <w:t xml:space="preserve">with fewer people, </w:t>
      </w:r>
      <w:r w:rsidR="00503408" w:rsidRPr="00993B56">
        <w:rPr>
          <w:rFonts w:asciiTheme="minorHAnsi" w:hAnsiTheme="minorHAnsi" w:cstheme="minorHAnsi"/>
          <w:b/>
        </w:rPr>
        <w:t>e.g.,</w:t>
      </w:r>
      <w:r w:rsidRPr="00993B56">
        <w:rPr>
          <w:rFonts w:asciiTheme="minorHAnsi" w:hAnsiTheme="minorHAnsi" w:cstheme="minorHAnsi"/>
          <w:b/>
        </w:rPr>
        <w:t xml:space="preserve"> 1-4, and still be effective? </w:t>
      </w:r>
    </w:p>
    <w:p w14:paraId="5C4CC1EA" w14:textId="77777777" w:rsidR="00105031" w:rsidRPr="00DE392A" w:rsidRDefault="00105031" w:rsidP="00105031">
      <w:pPr>
        <w:pStyle w:val="BodyText"/>
        <w:ind w:right="207"/>
        <w:rPr>
          <w:rFonts w:asciiTheme="minorHAnsi" w:hAnsiTheme="minorHAnsi" w:cstheme="minorHAnsi"/>
          <w:b/>
        </w:rPr>
      </w:pPr>
    </w:p>
    <w:p w14:paraId="1574B1BF" w14:textId="682C703C" w:rsidR="00105031" w:rsidRPr="00DE392A" w:rsidRDefault="0017541A" w:rsidP="00105031">
      <w:pPr>
        <w:pStyle w:val="BodyText"/>
        <w:ind w:right="207"/>
        <w:rPr>
          <w:rFonts w:asciiTheme="minorHAnsi" w:hAnsiTheme="minorHAnsi" w:cstheme="minorHAnsi"/>
        </w:rPr>
      </w:pPr>
      <w:r w:rsidRPr="00DE392A">
        <w:rPr>
          <w:rFonts w:asciiTheme="minorHAnsi" w:hAnsiTheme="minorHAnsi" w:cstheme="minorHAnsi"/>
        </w:rPr>
        <w:t xml:space="preserve">Typically, programs will recruit 12-15 investigators for the initial session, then by the program </w:t>
      </w:r>
      <w:r w:rsidR="001922B5" w:rsidRPr="00DE392A">
        <w:rPr>
          <w:rFonts w:asciiTheme="minorHAnsi" w:hAnsiTheme="minorHAnsi" w:cstheme="minorHAnsi"/>
        </w:rPr>
        <w:t>starts</w:t>
      </w:r>
      <w:r w:rsidRPr="00DE392A">
        <w:rPr>
          <w:rFonts w:asciiTheme="minorHAnsi" w:hAnsiTheme="minorHAnsi" w:cstheme="minorHAnsi"/>
        </w:rPr>
        <w:t xml:space="preserve"> they will have 8-12. Participation may drop throughout the session, which is normal. Per </w:t>
      </w:r>
      <w:proofErr w:type="spellStart"/>
      <w:r w:rsidR="00290692" w:rsidRPr="00DE392A">
        <w:rPr>
          <w:rFonts w:asciiTheme="minorHAnsi" w:hAnsiTheme="minorHAnsi" w:cstheme="minorHAnsi"/>
        </w:rPr>
        <w:t>AhaProcess</w:t>
      </w:r>
      <w:proofErr w:type="spellEnd"/>
      <w:r w:rsidRPr="00DE392A">
        <w:rPr>
          <w:rFonts w:asciiTheme="minorHAnsi" w:hAnsiTheme="minorHAnsi" w:cstheme="minorHAnsi"/>
        </w:rPr>
        <w:t>,</w:t>
      </w:r>
      <w:r w:rsidR="00105031" w:rsidRPr="00DE392A">
        <w:rPr>
          <w:rFonts w:asciiTheme="minorHAnsi" w:hAnsiTheme="minorHAnsi" w:cstheme="minorHAnsi"/>
        </w:rPr>
        <w:t xml:space="preserve"> 20-25% dropout rate is </w:t>
      </w:r>
      <w:r w:rsidR="001922B5" w:rsidRPr="00DE392A">
        <w:rPr>
          <w:rFonts w:asciiTheme="minorHAnsi" w:hAnsiTheme="minorHAnsi" w:cstheme="minorHAnsi"/>
        </w:rPr>
        <w:t xml:space="preserve">typical, </w:t>
      </w:r>
      <w:proofErr w:type="gramStart"/>
      <w:r w:rsidR="001922B5" w:rsidRPr="00DE392A">
        <w:rPr>
          <w:rFonts w:asciiTheme="minorHAnsi" w:hAnsiTheme="minorHAnsi" w:cstheme="minorHAnsi"/>
        </w:rPr>
        <w:t>If</w:t>
      </w:r>
      <w:proofErr w:type="gramEnd"/>
      <w:r w:rsidRPr="00DE392A">
        <w:rPr>
          <w:rFonts w:asciiTheme="minorHAnsi" w:hAnsiTheme="minorHAnsi" w:cstheme="minorHAnsi"/>
        </w:rPr>
        <w:t xml:space="preserve"> participation </w:t>
      </w:r>
      <w:r w:rsidR="001922B5" w:rsidRPr="00DE392A">
        <w:rPr>
          <w:rFonts w:asciiTheme="minorHAnsi" w:hAnsiTheme="minorHAnsi" w:cstheme="minorHAnsi"/>
        </w:rPr>
        <w:t>drops, it</w:t>
      </w:r>
      <w:r w:rsidRPr="00DE392A">
        <w:rPr>
          <w:rFonts w:asciiTheme="minorHAnsi" w:hAnsiTheme="minorHAnsi" w:cstheme="minorHAnsi"/>
        </w:rPr>
        <w:t xml:space="preserve"> may be </w:t>
      </w:r>
      <w:r w:rsidR="00105031" w:rsidRPr="00DE392A">
        <w:rPr>
          <w:rFonts w:asciiTheme="minorHAnsi" w:hAnsiTheme="minorHAnsi" w:cstheme="minorHAnsi"/>
        </w:rPr>
        <w:t xml:space="preserve">problematic for the last four weeks, because discussion really needs 6-8 to work sufficiently. Smaller groups </w:t>
      </w:r>
      <w:r w:rsidR="00503408" w:rsidRPr="00503408">
        <w:rPr>
          <w:rFonts w:asciiTheme="minorHAnsi" w:hAnsiTheme="minorHAnsi" w:cstheme="minorHAnsi"/>
        </w:rPr>
        <w:t>miss</w:t>
      </w:r>
      <w:r w:rsidR="00105031" w:rsidRPr="00DE392A">
        <w:rPr>
          <w:rFonts w:asciiTheme="minorHAnsi" w:hAnsiTheme="minorHAnsi" w:cstheme="minorHAnsi"/>
        </w:rPr>
        <w:t xml:space="preserve"> investigators challenging and encouraging each other. We discourage planning a program with only 1-2 investigators, as it would shift the discussion dynamic too much towards the facilitators “teaching” instead of facilitating a process in which the investigators learn from each other and take ownership for their learning and plans.</w:t>
      </w:r>
    </w:p>
    <w:p w14:paraId="3AE3B810" w14:textId="77777777" w:rsidR="00105031" w:rsidRDefault="00105031" w:rsidP="00105031">
      <w:pPr>
        <w:pStyle w:val="BodyText"/>
        <w:spacing w:before="1"/>
        <w:ind w:right="241"/>
        <w:rPr>
          <w:rFonts w:asciiTheme="minorHAnsi" w:hAnsiTheme="minorHAnsi" w:cstheme="minorHAnsi"/>
        </w:rPr>
      </w:pPr>
    </w:p>
    <w:p w14:paraId="17D94E05" w14:textId="77777777" w:rsidR="00D472B9" w:rsidRPr="00DE392A" w:rsidRDefault="00D472B9" w:rsidP="00105031">
      <w:pPr>
        <w:pStyle w:val="BodyText"/>
        <w:spacing w:before="1"/>
        <w:ind w:right="241"/>
        <w:rPr>
          <w:rFonts w:asciiTheme="minorHAnsi" w:hAnsiTheme="minorHAnsi" w:cstheme="minorHAnsi"/>
        </w:rPr>
      </w:pPr>
    </w:p>
    <w:p w14:paraId="281E39C7" w14:textId="77777777" w:rsidR="00094D20" w:rsidRPr="00993B56" w:rsidRDefault="00105031" w:rsidP="00105031">
      <w:pPr>
        <w:pStyle w:val="BodyText"/>
        <w:spacing w:before="1"/>
        <w:ind w:right="241"/>
        <w:rPr>
          <w:rFonts w:asciiTheme="minorHAnsi" w:hAnsiTheme="minorHAnsi" w:cstheme="minorHAnsi"/>
          <w:b/>
        </w:rPr>
      </w:pPr>
      <w:r w:rsidRPr="00993B56">
        <w:rPr>
          <w:rFonts w:asciiTheme="minorHAnsi" w:hAnsiTheme="minorHAnsi" w:cstheme="minorHAnsi"/>
          <w:b/>
        </w:rPr>
        <w:t xml:space="preserve">What portion of investigators comes from conference home visit referrals vs. referrals from other organizations? </w:t>
      </w:r>
    </w:p>
    <w:p w14:paraId="2343C58C" w14:textId="77777777" w:rsidR="00094D20" w:rsidRPr="00DE392A" w:rsidRDefault="00094D20" w:rsidP="00105031">
      <w:pPr>
        <w:pStyle w:val="BodyText"/>
        <w:spacing w:before="1"/>
        <w:ind w:right="241"/>
        <w:rPr>
          <w:rFonts w:asciiTheme="minorHAnsi" w:hAnsiTheme="minorHAnsi" w:cstheme="minorHAnsi"/>
          <w:b/>
        </w:rPr>
      </w:pPr>
    </w:p>
    <w:p w14:paraId="293B77E0" w14:textId="640B6B47" w:rsidR="00105031" w:rsidRPr="00DE392A" w:rsidRDefault="00105031" w:rsidP="00105031">
      <w:pPr>
        <w:pStyle w:val="BodyText"/>
        <w:spacing w:before="1"/>
        <w:ind w:right="241"/>
        <w:rPr>
          <w:rFonts w:asciiTheme="minorHAnsi" w:hAnsiTheme="minorHAnsi" w:cstheme="minorHAnsi"/>
        </w:rPr>
      </w:pPr>
      <w:r w:rsidRPr="00DE392A">
        <w:rPr>
          <w:rFonts w:asciiTheme="minorHAnsi" w:hAnsiTheme="minorHAnsi" w:cstheme="minorHAnsi"/>
        </w:rPr>
        <w:t xml:space="preserve">Organizations serving people in poverty frequently </w:t>
      </w:r>
      <w:r w:rsidR="00503408" w:rsidRPr="00503408">
        <w:rPr>
          <w:rFonts w:asciiTheme="minorHAnsi" w:hAnsiTheme="minorHAnsi" w:cstheme="minorHAnsi"/>
        </w:rPr>
        <w:t>collaborate</w:t>
      </w:r>
      <w:r w:rsidRPr="00DE392A">
        <w:rPr>
          <w:rFonts w:asciiTheme="minorHAnsi" w:hAnsiTheme="minorHAnsi" w:cstheme="minorHAnsi"/>
        </w:rPr>
        <w:t xml:space="preserve"> with the same individuals, so in many cases, the referral is </w:t>
      </w:r>
      <w:r w:rsidR="00CD62B8" w:rsidRPr="00CD62B8">
        <w:rPr>
          <w:rFonts w:asciiTheme="minorHAnsi" w:hAnsiTheme="minorHAnsi" w:cstheme="minorHAnsi"/>
        </w:rPr>
        <w:t>someone</w:t>
      </w:r>
      <w:r w:rsidRPr="00DE392A">
        <w:rPr>
          <w:rFonts w:asciiTheme="minorHAnsi" w:hAnsiTheme="minorHAnsi" w:cstheme="minorHAnsi"/>
        </w:rPr>
        <w:t xml:space="preserve"> we have worked with and visited in their home. In the past, 80-90% of the investigators had a relationship with SVdP prior to the GA program. When they come from a community organization, usually the Society referred them there in the first place. Through that work, they learn </w:t>
      </w:r>
      <w:r w:rsidR="001922B5" w:rsidRPr="00DE392A">
        <w:rPr>
          <w:rFonts w:asciiTheme="minorHAnsi" w:hAnsiTheme="minorHAnsi" w:cstheme="minorHAnsi"/>
        </w:rPr>
        <w:t>from</w:t>
      </w:r>
      <w:r w:rsidRPr="00DE392A">
        <w:rPr>
          <w:rFonts w:asciiTheme="minorHAnsi" w:hAnsiTheme="minorHAnsi" w:cstheme="minorHAnsi"/>
        </w:rPr>
        <w:t xml:space="preserve"> a new GA group. Relationships with other service providers in the community are essential in developing referrals both ways--each program offers different services, so we all work together to avoid duplication. Many referrals also come from previous graduates of the program. Our community has a history with Bridges of almost 10 years, providing </w:t>
      </w:r>
      <w:r w:rsidRPr="00DE392A">
        <w:rPr>
          <w:rFonts w:asciiTheme="minorHAnsi" w:hAnsiTheme="minorHAnsi" w:cstheme="minorHAnsi"/>
          <w:i/>
        </w:rPr>
        <w:t xml:space="preserve">Bridges out of Poverty </w:t>
      </w:r>
      <w:r w:rsidRPr="00DE392A">
        <w:rPr>
          <w:rFonts w:asciiTheme="minorHAnsi" w:hAnsiTheme="minorHAnsi" w:cstheme="minorHAnsi"/>
        </w:rPr>
        <w:t xml:space="preserve">and </w:t>
      </w:r>
      <w:r w:rsidRPr="00DE392A">
        <w:rPr>
          <w:rFonts w:asciiTheme="minorHAnsi" w:hAnsiTheme="minorHAnsi" w:cstheme="minorHAnsi"/>
          <w:i/>
        </w:rPr>
        <w:t xml:space="preserve">Framework for Understanding Poverty </w:t>
      </w:r>
      <w:r w:rsidRPr="00DE392A">
        <w:rPr>
          <w:rFonts w:asciiTheme="minorHAnsi" w:hAnsiTheme="minorHAnsi" w:cstheme="minorHAnsi"/>
        </w:rPr>
        <w:t xml:space="preserve">through college or community meetings and </w:t>
      </w:r>
      <w:r w:rsidR="00094D20" w:rsidRPr="00DE392A">
        <w:rPr>
          <w:rFonts w:asciiTheme="minorHAnsi" w:hAnsiTheme="minorHAnsi" w:cstheme="minorHAnsi"/>
        </w:rPr>
        <w:t>training</w:t>
      </w:r>
      <w:r w:rsidRPr="00DE392A">
        <w:rPr>
          <w:rFonts w:asciiTheme="minorHAnsi" w:hAnsiTheme="minorHAnsi" w:cstheme="minorHAnsi"/>
        </w:rPr>
        <w:t xml:space="preserve">. SVdP just </w:t>
      </w:r>
      <w:r w:rsidR="00503408" w:rsidRPr="00503408">
        <w:rPr>
          <w:rFonts w:asciiTheme="minorHAnsi" w:hAnsiTheme="minorHAnsi" w:cstheme="minorHAnsi"/>
        </w:rPr>
        <w:t>assumed</w:t>
      </w:r>
      <w:r w:rsidRPr="00DE392A">
        <w:rPr>
          <w:rFonts w:asciiTheme="minorHAnsi" w:hAnsiTheme="minorHAnsi" w:cstheme="minorHAnsi"/>
        </w:rPr>
        <w:t xml:space="preserve"> Getting Ahead because we knew we had to do something more for those we were serving--something to bring stability to their lives and homes. It was a natural movement to go into mentoring some of our friends in need.</w:t>
      </w:r>
    </w:p>
    <w:p w14:paraId="5BA03FFF" w14:textId="3455EF37" w:rsidR="00040B47" w:rsidRDefault="00040B47" w:rsidP="00040B47">
      <w:pPr>
        <w:pStyle w:val="BodyText"/>
        <w:ind w:right="228"/>
        <w:rPr>
          <w:rFonts w:asciiTheme="minorHAnsi" w:hAnsiTheme="minorHAnsi" w:cstheme="minorHAnsi"/>
        </w:rPr>
      </w:pPr>
      <w:r w:rsidRPr="00DE392A">
        <w:rPr>
          <w:rFonts w:asciiTheme="minorHAnsi" w:hAnsiTheme="minorHAnsi" w:cstheme="minorHAnsi"/>
        </w:rPr>
        <w:t xml:space="preserve"> </w:t>
      </w:r>
    </w:p>
    <w:p w14:paraId="2F5A2459" w14:textId="77777777" w:rsidR="00D472B9" w:rsidRPr="00DE392A" w:rsidRDefault="00D472B9" w:rsidP="00040B47">
      <w:pPr>
        <w:pStyle w:val="BodyText"/>
        <w:ind w:right="228"/>
        <w:rPr>
          <w:rFonts w:asciiTheme="minorHAnsi" w:hAnsiTheme="minorHAnsi" w:cstheme="minorHAnsi"/>
        </w:rPr>
      </w:pPr>
    </w:p>
    <w:p w14:paraId="61F388F8" w14:textId="251F5C09" w:rsidR="00094D20" w:rsidRPr="00993B56" w:rsidRDefault="00094D20" w:rsidP="00094D20">
      <w:pPr>
        <w:spacing w:before="79"/>
        <w:ind w:right="218"/>
        <w:rPr>
          <w:rFonts w:cstheme="minorHAnsi"/>
          <w:b/>
          <w:sz w:val="24"/>
          <w:szCs w:val="24"/>
        </w:rPr>
      </w:pPr>
      <w:r w:rsidRPr="00993B56">
        <w:rPr>
          <w:rFonts w:cstheme="minorHAnsi"/>
          <w:b/>
          <w:sz w:val="24"/>
          <w:szCs w:val="24"/>
        </w:rPr>
        <w:t xml:space="preserve">Aha! recommends diverse groups of investigators. Does this mean diversity of economic class? How do you go about recruiting members from the wealthy economic grouping? Recruiting </w:t>
      </w:r>
      <w:r w:rsidR="001922B5" w:rsidRPr="00993B56">
        <w:rPr>
          <w:rFonts w:cstheme="minorHAnsi"/>
          <w:b/>
          <w:sz w:val="24"/>
          <w:szCs w:val="24"/>
        </w:rPr>
        <w:t>middle-class</w:t>
      </w:r>
      <w:r w:rsidRPr="00993B56">
        <w:rPr>
          <w:rFonts w:cstheme="minorHAnsi"/>
          <w:b/>
          <w:sz w:val="24"/>
          <w:szCs w:val="24"/>
        </w:rPr>
        <w:t xml:space="preserve"> members may be a bit easier, since they could be co-facilitators, but that could present a similar problem. </w:t>
      </w:r>
    </w:p>
    <w:p w14:paraId="6777BFBA" w14:textId="778292F1" w:rsidR="00993B56" w:rsidRPr="00DE392A" w:rsidRDefault="00094D20" w:rsidP="00094D20">
      <w:pPr>
        <w:pStyle w:val="BodyText"/>
        <w:spacing w:before="7"/>
        <w:rPr>
          <w:rFonts w:asciiTheme="minorHAnsi" w:hAnsiTheme="minorHAnsi" w:cstheme="minorHAnsi"/>
        </w:rPr>
      </w:pPr>
      <w:r w:rsidRPr="00DE392A">
        <w:rPr>
          <w:rFonts w:asciiTheme="minorHAnsi" w:hAnsiTheme="minorHAnsi" w:cstheme="minorHAnsi"/>
        </w:rPr>
        <w:t xml:space="preserve">The issue of diversity comes up in a couple of places in the Bridges material. In the case of a group of investigators in a Getting Ahead program, aha! suggests that a diverse group across the </w:t>
      </w:r>
      <w:r w:rsidRPr="00DE392A">
        <w:rPr>
          <w:rFonts w:asciiTheme="minorHAnsi" w:hAnsiTheme="minorHAnsi" w:cstheme="minorHAnsi"/>
          <w:u w:val="single"/>
        </w:rPr>
        <w:t>continuum of stability</w:t>
      </w:r>
      <w:r w:rsidRPr="00DE392A">
        <w:rPr>
          <w:rFonts w:asciiTheme="minorHAnsi" w:hAnsiTheme="minorHAnsi" w:cstheme="minorHAnsi"/>
        </w:rPr>
        <w:t xml:space="preserve"> is desired, as the different experiences of the investigators will enable them to learn from each other. All of them are likely to be in poverty, ranging from situational to generational. You would not recruit wealthy people to be investigators. Investigators will be people who want to </w:t>
      </w:r>
      <w:r w:rsidR="00503408" w:rsidRPr="00DE392A">
        <w:rPr>
          <w:rFonts w:asciiTheme="minorHAnsi" w:hAnsiTheme="minorHAnsi" w:cstheme="minorHAnsi"/>
        </w:rPr>
        <w:t>get</w:t>
      </w:r>
      <w:r w:rsidRPr="00DE392A">
        <w:rPr>
          <w:rFonts w:asciiTheme="minorHAnsi" w:hAnsiTheme="minorHAnsi" w:cstheme="minorHAnsi"/>
        </w:rPr>
        <w:t xml:space="preserve"> their GED and develop a sense of competitiveness </w:t>
      </w:r>
      <w:r w:rsidRPr="00DE392A">
        <w:rPr>
          <w:rFonts w:asciiTheme="minorHAnsi" w:hAnsiTheme="minorHAnsi" w:cstheme="minorHAnsi"/>
        </w:rPr>
        <w:lastRenderedPageBreak/>
        <w:t>and strength and will come from generational poverty but want to break out of this cycle. This is the</w:t>
      </w:r>
      <w:r w:rsidRPr="00DE392A">
        <w:rPr>
          <w:rFonts w:asciiTheme="minorHAnsi" w:hAnsiTheme="minorHAnsi" w:cstheme="minorHAnsi"/>
          <w:spacing w:val="-4"/>
        </w:rPr>
        <w:t xml:space="preserve"> </w:t>
      </w:r>
      <w:r w:rsidRPr="00DE392A">
        <w:rPr>
          <w:rFonts w:asciiTheme="minorHAnsi" w:hAnsiTheme="minorHAnsi" w:cstheme="minorHAnsi"/>
        </w:rPr>
        <w:t>continuum.</w:t>
      </w:r>
    </w:p>
    <w:p w14:paraId="0E35E16B" w14:textId="77777777" w:rsidR="00D472B9" w:rsidRPr="00DE392A" w:rsidRDefault="00D472B9" w:rsidP="00094D20">
      <w:pPr>
        <w:pStyle w:val="BodyText"/>
        <w:spacing w:before="7"/>
        <w:rPr>
          <w:rFonts w:asciiTheme="minorHAnsi" w:hAnsiTheme="minorHAnsi" w:cstheme="minorHAnsi"/>
        </w:rPr>
      </w:pPr>
    </w:p>
    <w:p w14:paraId="7ADAD671" w14:textId="26AAB2FB" w:rsidR="00D93ACB" w:rsidRPr="00DE392A" w:rsidRDefault="00CD62B8" w:rsidP="00094D20">
      <w:pPr>
        <w:pStyle w:val="BodyText"/>
        <w:ind w:right="210"/>
        <w:rPr>
          <w:rFonts w:asciiTheme="minorHAnsi" w:hAnsiTheme="minorHAnsi" w:cstheme="minorHAnsi"/>
        </w:rPr>
      </w:pPr>
      <w:r w:rsidRPr="00DE392A">
        <w:rPr>
          <w:rFonts w:asciiTheme="minorHAnsi" w:hAnsiTheme="minorHAnsi" w:cstheme="minorHAnsi"/>
        </w:rPr>
        <w:t>Aha! Process</w:t>
      </w:r>
      <w:r w:rsidR="00993B56" w:rsidRPr="00DE392A">
        <w:rPr>
          <w:rFonts w:asciiTheme="minorHAnsi" w:hAnsiTheme="minorHAnsi" w:cstheme="minorHAnsi"/>
        </w:rPr>
        <w:t xml:space="preserve"> </w:t>
      </w:r>
      <w:r w:rsidR="00094D20" w:rsidRPr="00DE392A">
        <w:rPr>
          <w:rFonts w:asciiTheme="minorHAnsi" w:hAnsiTheme="minorHAnsi" w:cstheme="minorHAnsi"/>
        </w:rPr>
        <w:t>also advocates creating an environment where all economic classes--poverty, middle class, and wealthy-- are at the community “decision making table.” That way all perspectives are engaged. That is where the wealthy come in to play with a Getting Ahead program--not as investigators, and probably not as facilitators (although possible), but as supporters and partners in making the</w:t>
      </w:r>
      <w:r w:rsidR="00D93ACB" w:rsidRPr="00DE392A">
        <w:rPr>
          <w:rFonts w:asciiTheme="minorHAnsi" w:hAnsiTheme="minorHAnsi" w:cstheme="minorHAnsi"/>
        </w:rPr>
        <w:t xml:space="preserve"> </w:t>
      </w:r>
      <w:r w:rsidR="00094D20" w:rsidRPr="00DE392A">
        <w:rPr>
          <w:rFonts w:asciiTheme="minorHAnsi" w:hAnsiTheme="minorHAnsi" w:cstheme="minorHAnsi"/>
        </w:rPr>
        <w:t>community more successful and sustainable.</w:t>
      </w:r>
    </w:p>
    <w:p w14:paraId="466F6E94" w14:textId="77777777" w:rsidR="00D472B9" w:rsidRDefault="00D472B9" w:rsidP="00094D20">
      <w:pPr>
        <w:pStyle w:val="BodyText"/>
        <w:ind w:right="210"/>
        <w:rPr>
          <w:rFonts w:asciiTheme="minorHAnsi" w:hAnsiTheme="minorHAnsi" w:cstheme="minorHAnsi"/>
        </w:rPr>
      </w:pPr>
    </w:p>
    <w:p w14:paraId="4355B010" w14:textId="77777777" w:rsidR="00D472B9" w:rsidRDefault="00D472B9" w:rsidP="00094D20">
      <w:pPr>
        <w:pStyle w:val="BodyText"/>
        <w:ind w:right="210"/>
        <w:rPr>
          <w:rFonts w:asciiTheme="minorHAnsi" w:hAnsiTheme="minorHAnsi" w:cstheme="minorHAnsi"/>
        </w:rPr>
      </w:pPr>
    </w:p>
    <w:p w14:paraId="2DB44767" w14:textId="77777777" w:rsidR="00D472B9" w:rsidRDefault="00D472B9" w:rsidP="00094D20">
      <w:pPr>
        <w:pStyle w:val="BodyText"/>
        <w:ind w:right="210"/>
        <w:rPr>
          <w:rFonts w:asciiTheme="minorHAnsi" w:hAnsiTheme="minorHAnsi" w:cstheme="minorHAnsi"/>
        </w:rPr>
      </w:pPr>
    </w:p>
    <w:p w14:paraId="130AE37D" w14:textId="77777777" w:rsidR="00D472B9" w:rsidRDefault="00D472B9" w:rsidP="00094D20">
      <w:pPr>
        <w:pStyle w:val="BodyText"/>
        <w:ind w:right="210"/>
        <w:rPr>
          <w:rFonts w:asciiTheme="minorHAnsi" w:hAnsiTheme="minorHAnsi" w:cstheme="minorHAnsi"/>
        </w:rPr>
      </w:pPr>
    </w:p>
    <w:p w14:paraId="788738DA" w14:textId="77777777" w:rsidR="00D472B9" w:rsidRDefault="00D472B9" w:rsidP="00094D20">
      <w:pPr>
        <w:pStyle w:val="BodyText"/>
        <w:ind w:right="210"/>
        <w:rPr>
          <w:rFonts w:asciiTheme="minorHAnsi" w:hAnsiTheme="minorHAnsi" w:cstheme="minorHAnsi"/>
        </w:rPr>
      </w:pPr>
    </w:p>
    <w:p w14:paraId="7EE62540" w14:textId="77777777" w:rsidR="00D472B9" w:rsidRDefault="00D472B9" w:rsidP="00094D20">
      <w:pPr>
        <w:pStyle w:val="BodyText"/>
        <w:ind w:right="210"/>
        <w:rPr>
          <w:rFonts w:asciiTheme="minorHAnsi" w:hAnsiTheme="minorHAnsi" w:cstheme="minorHAnsi"/>
        </w:rPr>
      </w:pPr>
    </w:p>
    <w:p w14:paraId="74F78DEB" w14:textId="77777777" w:rsidR="00D472B9" w:rsidRDefault="00D472B9" w:rsidP="00094D20">
      <w:pPr>
        <w:pStyle w:val="BodyText"/>
        <w:ind w:right="210"/>
        <w:rPr>
          <w:rFonts w:asciiTheme="minorHAnsi" w:hAnsiTheme="minorHAnsi" w:cstheme="minorHAnsi"/>
        </w:rPr>
      </w:pPr>
    </w:p>
    <w:p w14:paraId="6DCC45CD" w14:textId="77777777" w:rsidR="00D472B9" w:rsidRDefault="00D472B9" w:rsidP="00094D20">
      <w:pPr>
        <w:pStyle w:val="BodyText"/>
        <w:ind w:right="210"/>
        <w:rPr>
          <w:rFonts w:asciiTheme="minorHAnsi" w:hAnsiTheme="minorHAnsi" w:cstheme="minorHAnsi"/>
        </w:rPr>
      </w:pPr>
    </w:p>
    <w:p w14:paraId="7732DD97" w14:textId="77777777" w:rsidR="00D472B9" w:rsidRDefault="00D472B9" w:rsidP="00094D20">
      <w:pPr>
        <w:pStyle w:val="BodyText"/>
        <w:ind w:right="210"/>
        <w:rPr>
          <w:rFonts w:asciiTheme="minorHAnsi" w:hAnsiTheme="minorHAnsi" w:cstheme="minorHAnsi"/>
        </w:rPr>
      </w:pPr>
    </w:p>
    <w:p w14:paraId="43FCE171" w14:textId="77777777" w:rsidR="00D472B9" w:rsidRDefault="00D472B9" w:rsidP="00094D20">
      <w:pPr>
        <w:pStyle w:val="BodyText"/>
        <w:ind w:right="210"/>
        <w:rPr>
          <w:rFonts w:asciiTheme="minorHAnsi" w:hAnsiTheme="minorHAnsi" w:cstheme="minorHAnsi"/>
        </w:rPr>
      </w:pPr>
    </w:p>
    <w:p w14:paraId="51A56128" w14:textId="77777777" w:rsidR="00D472B9" w:rsidRDefault="00D472B9" w:rsidP="00094D20">
      <w:pPr>
        <w:pStyle w:val="BodyText"/>
        <w:ind w:right="210"/>
        <w:rPr>
          <w:rFonts w:asciiTheme="minorHAnsi" w:hAnsiTheme="minorHAnsi" w:cstheme="minorHAnsi"/>
        </w:rPr>
      </w:pPr>
    </w:p>
    <w:p w14:paraId="51017597" w14:textId="77777777" w:rsidR="00D472B9" w:rsidRDefault="00D472B9" w:rsidP="00094D20">
      <w:pPr>
        <w:pStyle w:val="BodyText"/>
        <w:ind w:right="210"/>
        <w:rPr>
          <w:rFonts w:asciiTheme="minorHAnsi" w:hAnsiTheme="minorHAnsi" w:cstheme="minorHAnsi"/>
        </w:rPr>
      </w:pPr>
    </w:p>
    <w:p w14:paraId="47919F21" w14:textId="77777777" w:rsidR="00D472B9" w:rsidRDefault="00D472B9" w:rsidP="00094D20">
      <w:pPr>
        <w:pStyle w:val="BodyText"/>
        <w:ind w:right="210"/>
        <w:rPr>
          <w:rFonts w:asciiTheme="minorHAnsi" w:hAnsiTheme="minorHAnsi" w:cstheme="minorHAnsi"/>
        </w:rPr>
      </w:pPr>
    </w:p>
    <w:p w14:paraId="6BD6F1A8" w14:textId="77777777" w:rsidR="00D472B9" w:rsidRDefault="00D472B9" w:rsidP="00094D20">
      <w:pPr>
        <w:pStyle w:val="BodyText"/>
        <w:ind w:right="210"/>
        <w:rPr>
          <w:rFonts w:asciiTheme="minorHAnsi" w:hAnsiTheme="minorHAnsi" w:cstheme="minorHAnsi"/>
        </w:rPr>
      </w:pPr>
    </w:p>
    <w:p w14:paraId="4AA92045" w14:textId="77777777" w:rsidR="00D472B9" w:rsidRDefault="00D472B9" w:rsidP="00094D20">
      <w:pPr>
        <w:pStyle w:val="BodyText"/>
        <w:ind w:right="210"/>
        <w:rPr>
          <w:rFonts w:asciiTheme="minorHAnsi" w:hAnsiTheme="minorHAnsi" w:cstheme="minorHAnsi"/>
        </w:rPr>
      </w:pPr>
    </w:p>
    <w:p w14:paraId="3E0F5280" w14:textId="77777777" w:rsidR="00D472B9" w:rsidRDefault="00D472B9" w:rsidP="00094D20">
      <w:pPr>
        <w:pStyle w:val="BodyText"/>
        <w:ind w:right="210"/>
        <w:rPr>
          <w:rFonts w:asciiTheme="minorHAnsi" w:hAnsiTheme="minorHAnsi" w:cstheme="minorHAnsi"/>
        </w:rPr>
      </w:pPr>
    </w:p>
    <w:p w14:paraId="6B172C76" w14:textId="77777777" w:rsidR="00D472B9" w:rsidRDefault="00D472B9" w:rsidP="00094D20">
      <w:pPr>
        <w:pStyle w:val="BodyText"/>
        <w:ind w:right="210"/>
        <w:rPr>
          <w:rFonts w:asciiTheme="minorHAnsi" w:hAnsiTheme="minorHAnsi" w:cstheme="minorHAnsi"/>
        </w:rPr>
      </w:pPr>
    </w:p>
    <w:p w14:paraId="053641D0" w14:textId="77777777" w:rsidR="00D472B9" w:rsidRDefault="00D472B9" w:rsidP="00094D20">
      <w:pPr>
        <w:pStyle w:val="BodyText"/>
        <w:ind w:right="210"/>
        <w:rPr>
          <w:rFonts w:asciiTheme="minorHAnsi" w:hAnsiTheme="minorHAnsi" w:cstheme="minorHAnsi"/>
        </w:rPr>
      </w:pPr>
    </w:p>
    <w:p w14:paraId="1EF0FCDD" w14:textId="77777777" w:rsidR="00D472B9" w:rsidRDefault="00D472B9" w:rsidP="00094D20">
      <w:pPr>
        <w:pStyle w:val="BodyText"/>
        <w:ind w:right="210"/>
        <w:rPr>
          <w:rFonts w:asciiTheme="minorHAnsi" w:hAnsiTheme="minorHAnsi" w:cstheme="minorHAnsi"/>
        </w:rPr>
      </w:pPr>
    </w:p>
    <w:p w14:paraId="023C0653" w14:textId="77777777" w:rsidR="00D472B9" w:rsidRDefault="00D472B9" w:rsidP="00094D20">
      <w:pPr>
        <w:pStyle w:val="BodyText"/>
        <w:ind w:right="210"/>
        <w:rPr>
          <w:rFonts w:asciiTheme="minorHAnsi" w:hAnsiTheme="minorHAnsi" w:cstheme="minorHAnsi"/>
        </w:rPr>
      </w:pPr>
    </w:p>
    <w:p w14:paraId="3A355D18" w14:textId="77777777" w:rsidR="00D472B9" w:rsidRDefault="00D472B9" w:rsidP="00094D20">
      <w:pPr>
        <w:pStyle w:val="BodyText"/>
        <w:ind w:right="210"/>
        <w:rPr>
          <w:rFonts w:asciiTheme="minorHAnsi" w:hAnsiTheme="minorHAnsi" w:cstheme="minorHAnsi"/>
        </w:rPr>
      </w:pPr>
    </w:p>
    <w:p w14:paraId="5CD61749" w14:textId="77777777" w:rsidR="00D472B9" w:rsidRDefault="00D472B9" w:rsidP="00094D20">
      <w:pPr>
        <w:pStyle w:val="BodyText"/>
        <w:ind w:right="210"/>
        <w:rPr>
          <w:rFonts w:asciiTheme="minorHAnsi" w:hAnsiTheme="minorHAnsi" w:cstheme="minorHAnsi"/>
        </w:rPr>
      </w:pPr>
    </w:p>
    <w:p w14:paraId="17DF1FCF" w14:textId="77777777" w:rsidR="00D472B9" w:rsidRDefault="00D472B9" w:rsidP="00094D20">
      <w:pPr>
        <w:pStyle w:val="BodyText"/>
        <w:ind w:right="210"/>
        <w:rPr>
          <w:rFonts w:asciiTheme="minorHAnsi" w:hAnsiTheme="minorHAnsi" w:cstheme="minorHAnsi"/>
        </w:rPr>
      </w:pPr>
    </w:p>
    <w:p w14:paraId="6B926D97" w14:textId="77777777" w:rsidR="00D472B9" w:rsidRDefault="00D472B9" w:rsidP="00094D20">
      <w:pPr>
        <w:pStyle w:val="BodyText"/>
        <w:ind w:right="210"/>
        <w:rPr>
          <w:rFonts w:asciiTheme="minorHAnsi" w:hAnsiTheme="minorHAnsi" w:cstheme="minorHAnsi"/>
        </w:rPr>
      </w:pPr>
    </w:p>
    <w:p w14:paraId="0ADA6A72" w14:textId="77777777" w:rsidR="00D472B9" w:rsidRDefault="00D472B9" w:rsidP="00094D20">
      <w:pPr>
        <w:pStyle w:val="BodyText"/>
        <w:ind w:right="210"/>
        <w:rPr>
          <w:rFonts w:asciiTheme="minorHAnsi" w:hAnsiTheme="minorHAnsi" w:cstheme="minorHAnsi"/>
        </w:rPr>
      </w:pPr>
    </w:p>
    <w:p w14:paraId="3E9D8569" w14:textId="77777777" w:rsidR="00D472B9" w:rsidRDefault="00D472B9" w:rsidP="00094D20">
      <w:pPr>
        <w:pStyle w:val="BodyText"/>
        <w:ind w:right="210"/>
        <w:rPr>
          <w:rFonts w:asciiTheme="minorHAnsi" w:hAnsiTheme="minorHAnsi" w:cstheme="minorHAnsi"/>
        </w:rPr>
      </w:pPr>
    </w:p>
    <w:p w14:paraId="636B9963" w14:textId="77777777" w:rsidR="00D472B9" w:rsidRDefault="00D472B9" w:rsidP="00094D20">
      <w:pPr>
        <w:pStyle w:val="BodyText"/>
        <w:ind w:right="210"/>
        <w:rPr>
          <w:rFonts w:asciiTheme="minorHAnsi" w:hAnsiTheme="minorHAnsi" w:cstheme="minorHAnsi"/>
        </w:rPr>
      </w:pPr>
    </w:p>
    <w:p w14:paraId="3B616DEF" w14:textId="77777777" w:rsidR="00D472B9" w:rsidRDefault="00D472B9" w:rsidP="00094D20">
      <w:pPr>
        <w:pStyle w:val="BodyText"/>
        <w:ind w:right="210"/>
        <w:rPr>
          <w:rFonts w:asciiTheme="minorHAnsi" w:hAnsiTheme="minorHAnsi" w:cstheme="minorHAnsi"/>
        </w:rPr>
      </w:pPr>
    </w:p>
    <w:p w14:paraId="130DB932" w14:textId="77777777" w:rsidR="00D472B9" w:rsidRDefault="00D472B9" w:rsidP="00094D20">
      <w:pPr>
        <w:pStyle w:val="BodyText"/>
        <w:ind w:right="210"/>
        <w:rPr>
          <w:rFonts w:asciiTheme="minorHAnsi" w:hAnsiTheme="minorHAnsi" w:cstheme="minorHAnsi"/>
        </w:rPr>
      </w:pPr>
    </w:p>
    <w:p w14:paraId="0E813A3D" w14:textId="77777777" w:rsidR="00D472B9" w:rsidRDefault="00D472B9" w:rsidP="00094D20">
      <w:pPr>
        <w:pStyle w:val="BodyText"/>
        <w:ind w:right="210"/>
        <w:rPr>
          <w:rFonts w:asciiTheme="minorHAnsi" w:hAnsiTheme="minorHAnsi" w:cstheme="minorHAnsi"/>
        </w:rPr>
      </w:pPr>
    </w:p>
    <w:p w14:paraId="401071DB" w14:textId="77777777" w:rsidR="00D472B9" w:rsidRDefault="00D472B9" w:rsidP="00094D20">
      <w:pPr>
        <w:pStyle w:val="BodyText"/>
        <w:ind w:right="210"/>
        <w:rPr>
          <w:rFonts w:asciiTheme="minorHAnsi" w:hAnsiTheme="minorHAnsi" w:cstheme="minorHAnsi"/>
        </w:rPr>
      </w:pPr>
    </w:p>
    <w:p w14:paraId="7F0F4DE2" w14:textId="77777777" w:rsidR="00D472B9" w:rsidRDefault="00D472B9" w:rsidP="00094D20">
      <w:pPr>
        <w:pStyle w:val="BodyText"/>
        <w:ind w:right="210"/>
        <w:rPr>
          <w:rFonts w:asciiTheme="minorHAnsi" w:hAnsiTheme="minorHAnsi" w:cstheme="minorHAnsi"/>
        </w:rPr>
      </w:pPr>
    </w:p>
    <w:p w14:paraId="6F54BB15" w14:textId="77777777" w:rsidR="00D472B9" w:rsidRDefault="00D472B9" w:rsidP="00094D20">
      <w:pPr>
        <w:pStyle w:val="BodyText"/>
        <w:ind w:right="210"/>
        <w:rPr>
          <w:rFonts w:asciiTheme="minorHAnsi" w:hAnsiTheme="minorHAnsi" w:cstheme="minorHAnsi"/>
        </w:rPr>
      </w:pPr>
    </w:p>
    <w:p w14:paraId="72872F77" w14:textId="77777777" w:rsidR="00D472B9" w:rsidRDefault="00D472B9" w:rsidP="00094D20">
      <w:pPr>
        <w:pStyle w:val="BodyText"/>
        <w:ind w:right="210"/>
        <w:rPr>
          <w:rFonts w:asciiTheme="minorHAnsi" w:hAnsiTheme="minorHAnsi" w:cstheme="minorHAnsi"/>
        </w:rPr>
      </w:pPr>
    </w:p>
    <w:p w14:paraId="76F5C281" w14:textId="77777777" w:rsidR="00D472B9" w:rsidRDefault="00D472B9" w:rsidP="00094D20">
      <w:pPr>
        <w:pStyle w:val="BodyText"/>
        <w:ind w:right="210"/>
        <w:rPr>
          <w:rFonts w:asciiTheme="minorHAnsi" w:hAnsiTheme="minorHAnsi" w:cstheme="minorHAnsi"/>
        </w:rPr>
      </w:pPr>
    </w:p>
    <w:p w14:paraId="2326DAA6" w14:textId="77777777" w:rsidR="00DE392A" w:rsidRPr="00DE392A" w:rsidRDefault="00DE392A" w:rsidP="00094D20">
      <w:pPr>
        <w:pStyle w:val="BodyText"/>
        <w:ind w:right="210"/>
        <w:rPr>
          <w:rFonts w:asciiTheme="minorHAnsi" w:hAnsiTheme="minorHAnsi" w:cstheme="minorHAnsi"/>
        </w:rPr>
      </w:pPr>
    </w:p>
    <w:p w14:paraId="0FEC6FE4" w14:textId="77777777" w:rsidR="00ED358A" w:rsidRPr="006C4C6D" w:rsidRDefault="00ED358A" w:rsidP="00D93ACB">
      <w:pPr>
        <w:pStyle w:val="BodyText"/>
        <w:ind w:right="210"/>
        <w:rPr>
          <w:rFonts w:asciiTheme="minorHAnsi" w:hAnsiTheme="minorHAnsi" w:cstheme="minorHAnsi"/>
          <w:b/>
          <w:bCs/>
          <w:u w:val="single"/>
        </w:rPr>
      </w:pPr>
      <w:bookmarkStart w:id="7" w:name="facilitatortips"/>
      <w:bookmarkEnd w:id="7"/>
      <w:r w:rsidRPr="006C4C6D">
        <w:rPr>
          <w:rFonts w:asciiTheme="minorHAnsi" w:hAnsiTheme="minorHAnsi" w:cstheme="minorHAnsi"/>
          <w:b/>
          <w:bCs/>
          <w:u w:val="single"/>
        </w:rPr>
        <w:lastRenderedPageBreak/>
        <w:t>Facilitator</w:t>
      </w:r>
      <w:r w:rsidRPr="006C4C6D">
        <w:rPr>
          <w:rFonts w:asciiTheme="minorHAnsi" w:hAnsiTheme="minorHAnsi" w:cstheme="minorHAnsi"/>
          <w:b/>
          <w:bCs/>
          <w:spacing w:val="-2"/>
          <w:u w:val="single"/>
        </w:rPr>
        <w:t xml:space="preserve"> </w:t>
      </w:r>
      <w:r w:rsidRPr="006C4C6D">
        <w:rPr>
          <w:rFonts w:asciiTheme="minorHAnsi" w:hAnsiTheme="minorHAnsi" w:cstheme="minorHAnsi"/>
          <w:b/>
          <w:bCs/>
          <w:u w:val="single"/>
        </w:rPr>
        <w:t>Tips</w:t>
      </w:r>
    </w:p>
    <w:p w14:paraId="6F10C3DB" w14:textId="77777777" w:rsidR="001922B5" w:rsidRPr="00DE392A" w:rsidRDefault="001922B5" w:rsidP="00DE392A">
      <w:pPr>
        <w:pStyle w:val="BodyText"/>
        <w:ind w:right="210"/>
        <w:rPr>
          <w:rFonts w:asciiTheme="minorHAnsi" w:hAnsiTheme="minorHAnsi" w:cstheme="minorHAnsi"/>
          <w:b/>
          <w:bCs/>
        </w:rPr>
      </w:pPr>
    </w:p>
    <w:p w14:paraId="0FE63093" w14:textId="77777777" w:rsidR="00ED358A" w:rsidRPr="00993B56" w:rsidRDefault="00ED358A" w:rsidP="00ED358A">
      <w:pPr>
        <w:pStyle w:val="BodyText"/>
        <w:ind w:right="290"/>
        <w:rPr>
          <w:rFonts w:asciiTheme="minorHAnsi" w:hAnsiTheme="minorHAnsi" w:cstheme="minorHAnsi"/>
          <w:b/>
        </w:rPr>
      </w:pPr>
      <w:r w:rsidRPr="00993B56">
        <w:rPr>
          <w:rFonts w:asciiTheme="minorHAnsi" w:hAnsiTheme="minorHAnsi" w:cstheme="minorHAnsi"/>
          <w:b/>
        </w:rPr>
        <w:t xml:space="preserve">Should facilitators complete all the exercises and activities in the investigator workbook before facilitating a program? </w:t>
      </w:r>
    </w:p>
    <w:p w14:paraId="5D121A35" w14:textId="77777777" w:rsidR="00ED358A" w:rsidRPr="00DE392A" w:rsidRDefault="00ED358A" w:rsidP="00ED358A">
      <w:pPr>
        <w:pStyle w:val="BodyText"/>
        <w:ind w:right="290"/>
        <w:rPr>
          <w:rFonts w:asciiTheme="minorHAnsi" w:hAnsiTheme="minorHAnsi" w:cstheme="minorHAnsi"/>
          <w:b/>
        </w:rPr>
      </w:pPr>
    </w:p>
    <w:p w14:paraId="2C60D782" w14:textId="7DA11D0C" w:rsidR="00ED358A" w:rsidRPr="00DE392A" w:rsidRDefault="00ED358A" w:rsidP="00ED358A">
      <w:pPr>
        <w:pStyle w:val="BodyText"/>
        <w:ind w:right="290"/>
        <w:rPr>
          <w:rFonts w:asciiTheme="minorHAnsi" w:hAnsiTheme="minorHAnsi" w:cstheme="minorHAnsi"/>
          <w:b/>
        </w:rPr>
      </w:pPr>
      <w:r w:rsidRPr="00DE392A">
        <w:rPr>
          <w:rFonts w:asciiTheme="minorHAnsi" w:hAnsiTheme="minorHAnsi" w:cstheme="minorHAnsi"/>
        </w:rPr>
        <w:t xml:space="preserve">Yes, that is the best way to understand the material and what you will be asking each investigator to do. It is important to have done anything that </w:t>
      </w:r>
      <w:r w:rsidR="001922B5" w:rsidRPr="00DE392A">
        <w:rPr>
          <w:rFonts w:asciiTheme="minorHAnsi" w:hAnsiTheme="minorHAnsi" w:cstheme="minorHAnsi"/>
        </w:rPr>
        <w:t>you</w:t>
      </w:r>
      <w:r w:rsidRPr="00DE392A">
        <w:rPr>
          <w:rFonts w:asciiTheme="minorHAnsi" w:hAnsiTheme="minorHAnsi" w:cstheme="minorHAnsi"/>
        </w:rPr>
        <w:t xml:space="preserve"> ask an investigator to do. Each of us will have our own life experiences and our own concepts of understanding the exercises and the process. The exercises are in the modules--read through the modules and complete the exercises as they happen in the purple book. More information on the </w:t>
      </w:r>
      <w:hyperlink r:id="rId25" w:history="1">
        <w:r w:rsidRPr="00DE392A">
          <w:rPr>
            <w:rStyle w:val="Hyperlink"/>
            <w:rFonts w:asciiTheme="minorHAnsi" w:hAnsiTheme="minorHAnsi" w:cstheme="minorHAnsi"/>
          </w:rPr>
          <w:t>Getting Ahead modules</w:t>
        </w:r>
      </w:hyperlink>
      <w:r w:rsidRPr="00DE392A">
        <w:rPr>
          <w:rFonts w:asciiTheme="minorHAnsi" w:hAnsiTheme="minorHAnsi" w:cstheme="minorHAnsi"/>
        </w:rPr>
        <w:t xml:space="preserve"> can be found on our website. </w:t>
      </w:r>
      <w:r w:rsidRPr="00DE392A">
        <w:rPr>
          <w:rFonts w:asciiTheme="minorHAnsi" w:hAnsiTheme="minorHAnsi" w:cstheme="minorHAnsi"/>
          <w:b/>
        </w:rPr>
        <w:t xml:space="preserve"> </w:t>
      </w:r>
    </w:p>
    <w:p w14:paraId="7400B0B6" w14:textId="28E45BB5" w:rsidR="00ED358A" w:rsidRPr="00DE392A" w:rsidRDefault="0078649A" w:rsidP="00ED358A">
      <w:pPr>
        <w:pStyle w:val="BodyText"/>
        <w:spacing w:before="90"/>
        <w:ind w:right="202"/>
        <w:rPr>
          <w:rFonts w:asciiTheme="minorHAnsi" w:hAnsiTheme="minorHAnsi" w:cstheme="minorHAnsi"/>
        </w:rPr>
      </w:pPr>
      <w:r w:rsidRPr="00DE392A">
        <w:rPr>
          <w:rFonts w:asciiTheme="minorHAnsi" w:hAnsiTheme="minorHAnsi" w:cstheme="minorHAnsi"/>
        </w:rPr>
        <w:t>However, t</w:t>
      </w:r>
      <w:r w:rsidR="00ED358A" w:rsidRPr="00DE392A">
        <w:rPr>
          <w:rFonts w:asciiTheme="minorHAnsi" w:hAnsiTheme="minorHAnsi" w:cstheme="minorHAnsi"/>
        </w:rPr>
        <w:t xml:space="preserve">he program designed for investigators to teach themselves by following the manual and its exercises, with the facilitator being just a guide. Introducing PowerPoint presentations led by the facilitator would make it too easy to slip into “teaching.” Some facilitators create PowerPoint handouts for themselves </w:t>
      </w:r>
      <w:r w:rsidRPr="00DE392A">
        <w:rPr>
          <w:rFonts w:asciiTheme="minorHAnsi" w:hAnsiTheme="minorHAnsi" w:cstheme="minorHAnsi"/>
        </w:rPr>
        <w:t>to</w:t>
      </w:r>
      <w:r w:rsidR="00ED358A" w:rsidRPr="00DE392A">
        <w:rPr>
          <w:rFonts w:asciiTheme="minorHAnsi" w:hAnsiTheme="minorHAnsi" w:cstheme="minorHAnsi"/>
        </w:rPr>
        <w:t xml:space="preserve"> create notes and remind themselves of the goals for that module, but that is a personal resource for the facilitator, not an instructional tool for the investigators. An example of one of these is saved in the Facilitator Aids on the </w:t>
      </w:r>
      <w:hyperlink r:id="rId26" w:history="1">
        <w:r w:rsidR="00ED358A" w:rsidRPr="00DE392A">
          <w:rPr>
            <w:rStyle w:val="Hyperlink"/>
            <w:rFonts w:asciiTheme="minorHAnsi" w:hAnsiTheme="minorHAnsi" w:cstheme="minorHAnsi"/>
          </w:rPr>
          <w:t>web site</w:t>
        </w:r>
      </w:hyperlink>
      <w:r w:rsidR="004F41A2" w:rsidRPr="00DE392A">
        <w:rPr>
          <w:rFonts w:asciiTheme="minorHAnsi" w:hAnsiTheme="minorHAnsi" w:cstheme="minorHAnsi"/>
        </w:rPr>
        <w:t>.</w:t>
      </w:r>
      <w:r w:rsidR="00ED358A" w:rsidRPr="00DE392A">
        <w:rPr>
          <w:rFonts w:asciiTheme="minorHAnsi" w:hAnsiTheme="minorHAnsi" w:cstheme="minorHAnsi"/>
        </w:rPr>
        <w:t xml:space="preserve"> </w:t>
      </w:r>
    </w:p>
    <w:p w14:paraId="503B2A88" w14:textId="77777777" w:rsidR="00A56830" w:rsidRPr="00993B56" w:rsidRDefault="00A56830" w:rsidP="00ED358A">
      <w:pPr>
        <w:spacing w:before="1"/>
        <w:ind w:right="228"/>
        <w:rPr>
          <w:rFonts w:cstheme="minorHAnsi"/>
          <w:b/>
          <w:sz w:val="24"/>
          <w:szCs w:val="24"/>
        </w:rPr>
      </w:pPr>
    </w:p>
    <w:p w14:paraId="00A06B0D" w14:textId="485794AD" w:rsidR="00ED358A" w:rsidRPr="00993B56" w:rsidRDefault="00ED358A" w:rsidP="00ED358A">
      <w:pPr>
        <w:spacing w:before="1"/>
        <w:ind w:right="228"/>
        <w:rPr>
          <w:rFonts w:cstheme="minorHAnsi"/>
          <w:b/>
          <w:sz w:val="24"/>
          <w:szCs w:val="24"/>
        </w:rPr>
      </w:pPr>
      <w:r w:rsidRPr="00993B56">
        <w:rPr>
          <w:rFonts w:cstheme="minorHAnsi"/>
          <w:b/>
          <w:sz w:val="24"/>
          <w:szCs w:val="24"/>
        </w:rPr>
        <w:t xml:space="preserve">How do you </w:t>
      </w:r>
      <w:r w:rsidR="00503408" w:rsidRPr="00993B56">
        <w:rPr>
          <w:rFonts w:cstheme="minorHAnsi"/>
          <w:b/>
          <w:sz w:val="24"/>
          <w:szCs w:val="24"/>
        </w:rPr>
        <w:t>manage</w:t>
      </w:r>
      <w:r w:rsidRPr="00993B56">
        <w:rPr>
          <w:rFonts w:cstheme="minorHAnsi"/>
          <w:b/>
          <w:sz w:val="24"/>
          <w:szCs w:val="24"/>
        </w:rPr>
        <w:t xml:space="preserve"> missed classes? Due to lack of resources (transportation, babysitters, </w:t>
      </w:r>
      <w:r w:rsidR="001922B5" w:rsidRPr="00993B56">
        <w:rPr>
          <w:rFonts w:cstheme="minorHAnsi"/>
          <w:b/>
          <w:sz w:val="24"/>
          <w:szCs w:val="24"/>
        </w:rPr>
        <w:t xml:space="preserve">emergencies, </w:t>
      </w:r>
      <w:r w:rsidRPr="00993B56">
        <w:rPr>
          <w:rFonts w:cstheme="minorHAnsi"/>
          <w:b/>
          <w:sz w:val="24"/>
          <w:szCs w:val="24"/>
        </w:rPr>
        <w:t xml:space="preserve">life in poverty’), missed classes seem inevitable. You want to hold them accountable, but what resources </w:t>
      </w:r>
      <w:r w:rsidR="006C4C6D" w:rsidRPr="00993B56">
        <w:rPr>
          <w:rFonts w:cstheme="minorHAnsi"/>
          <w:b/>
          <w:sz w:val="24"/>
          <w:szCs w:val="24"/>
        </w:rPr>
        <w:t>are provided</w:t>
      </w:r>
      <w:r w:rsidRPr="00993B56">
        <w:rPr>
          <w:rFonts w:cstheme="minorHAnsi"/>
          <w:b/>
          <w:sz w:val="24"/>
          <w:szCs w:val="24"/>
        </w:rPr>
        <w:t xml:space="preserve"> to help them keep up or work around a missed class? </w:t>
      </w:r>
    </w:p>
    <w:p w14:paraId="568ADCB6" w14:textId="6479FE32" w:rsidR="00ED358A" w:rsidRPr="00DE392A" w:rsidRDefault="00ED358A" w:rsidP="00ED358A">
      <w:pPr>
        <w:spacing w:before="1"/>
        <w:ind w:right="228"/>
        <w:rPr>
          <w:rFonts w:cstheme="minorHAnsi"/>
          <w:sz w:val="24"/>
          <w:szCs w:val="24"/>
        </w:rPr>
      </w:pPr>
      <w:r w:rsidRPr="00DE392A">
        <w:rPr>
          <w:rFonts w:cstheme="minorHAnsi"/>
          <w:sz w:val="24"/>
          <w:szCs w:val="24"/>
        </w:rPr>
        <w:t xml:space="preserve">Investigators can miss two classes, per aha! Process. Either the facilitators help them make up what </w:t>
      </w:r>
      <w:r w:rsidR="00A97364">
        <w:rPr>
          <w:rFonts w:cstheme="minorHAnsi"/>
          <w:sz w:val="24"/>
          <w:szCs w:val="24"/>
        </w:rPr>
        <w:t>was missed</w:t>
      </w:r>
      <w:r w:rsidRPr="00DE392A">
        <w:rPr>
          <w:rFonts w:cstheme="minorHAnsi"/>
          <w:sz w:val="24"/>
          <w:szCs w:val="24"/>
        </w:rPr>
        <w:t xml:space="preserve">, or as the group matures, one of their peer investigators can help them catch up. Facilitators cannot share what the investigators shared personally in class, unless signed releases </w:t>
      </w:r>
      <w:r w:rsidR="006C4C6D" w:rsidRPr="00DE392A">
        <w:rPr>
          <w:rFonts w:cstheme="minorHAnsi"/>
          <w:sz w:val="24"/>
          <w:szCs w:val="24"/>
        </w:rPr>
        <w:t>are received</w:t>
      </w:r>
      <w:r w:rsidRPr="00DE392A">
        <w:rPr>
          <w:rFonts w:cstheme="minorHAnsi"/>
          <w:sz w:val="24"/>
          <w:szCs w:val="24"/>
        </w:rPr>
        <w:t xml:space="preserve">. It is common to offer time for the investigators to update an absent member at </w:t>
      </w:r>
      <w:r w:rsidR="00A97364" w:rsidRPr="00A97364">
        <w:rPr>
          <w:rFonts w:cstheme="minorHAnsi"/>
          <w:sz w:val="24"/>
          <w:szCs w:val="24"/>
        </w:rPr>
        <w:t>the next</w:t>
      </w:r>
      <w:r w:rsidRPr="00DE392A">
        <w:rPr>
          <w:rFonts w:cstheme="minorHAnsi"/>
          <w:sz w:val="24"/>
          <w:szCs w:val="24"/>
        </w:rPr>
        <w:t xml:space="preserve"> meeting. If approved by the group, you could also video tape the sessions for those missing.</w:t>
      </w:r>
    </w:p>
    <w:p w14:paraId="0B0D8DF2" w14:textId="57A6D0C5" w:rsidR="00ED358A" w:rsidRPr="00DE392A" w:rsidRDefault="00ED358A" w:rsidP="0078649A">
      <w:pPr>
        <w:pStyle w:val="BodyText"/>
        <w:ind w:right="222"/>
        <w:rPr>
          <w:rFonts w:asciiTheme="minorHAnsi" w:hAnsiTheme="minorHAnsi" w:cstheme="minorHAnsi"/>
        </w:rPr>
      </w:pPr>
      <w:r w:rsidRPr="00DE392A">
        <w:rPr>
          <w:rFonts w:asciiTheme="minorHAnsi" w:hAnsiTheme="minorHAnsi" w:cstheme="minorHAnsi"/>
        </w:rPr>
        <w:t xml:space="preserve">Some GA programs offer ways to avoid such conflicts: providing and/or paying for babysitters, offering rides in the event of car trouble, providing gas cards to get to the next session as their </w:t>
      </w:r>
      <w:r w:rsidR="001922B5" w:rsidRPr="00DE392A">
        <w:rPr>
          <w:rFonts w:asciiTheme="minorHAnsi" w:hAnsiTheme="minorHAnsi" w:cstheme="minorHAnsi"/>
        </w:rPr>
        <w:t>pay</w:t>
      </w:r>
      <w:r w:rsidRPr="00DE392A">
        <w:rPr>
          <w:rFonts w:asciiTheme="minorHAnsi" w:hAnsiTheme="minorHAnsi" w:cstheme="minorHAnsi"/>
        </w:rPr>
        <w:t xml:space="preserve"> investigators</w:t>
      </w:r>
    </w:p>
    <w:p w14:paraId="4379A632" w14:textId="77777777" w:rsidR="004F41A2" w:rsidRDefault="004F41A2" w:rsidP="00EB3845">
      <w:pPr>
        <w:pStyle w:val="BodyText"/>
        <w:ind w:right="589"/>
        <w:rPr>
          <w:rFonts w:asciiTheme="minorHAnsi" w:hAnsiTheme="minorHAnsi" w:cstheme="minorHAnsi"/>
          <w:b/>
        </w:rPr>
      </w:pPr>
    </w:p>
    <w:p w14:paraId="45344644" w14:textId="435F8B8E" w:rsidR="00EB3845" w:rsidRPr="00993B56" w:rsidRDefault="00EB3845" w:rsidP="00EB3845">
      <w:pPr>
        <w:pStyle w:val="BodyText"/>
        <w:ind w:right="589"/>
        <w:rPr>
          <w:rFonts w:asciiTheme="minorHAnsi" w:hAnsiTheme="minorHAnsi" w:cstheme="minorHAnsi"/>
          <w:b/>
        </w:rPr>
      </w:pPr>
      <w:r w:rsidRPr="00993B56">
        <w:rPr>
          <w:rFonts w:asciiTheme="minorHAnsi" w:hAnsiTheme="minorHAnsi" w:cstheme="minorHAnsi"/>
          <w:b/>
        </w:rPr>
        <w:t xml:space="preserve">Do all the investigators read each module’s material together? </w:t>
      </w:r>
    </w:p>
    <w:p w14:paraId="06C37204" w14:textId="77777777" w:rsidR="00EB3845" w:rsidRPr="00DE392A" w:rsidRDefault="00EB3845" w:rsidP="00EB3845">
      <w:pPr>
        <w:pStyle w:val="BodyText"/>
        <w:ind w:right="589"/>
        <w:rPr>
          <w:rFonts w:asciiTheme="minorHAnsi" w:hAnsiTheme="minorHAnsi" w:cstheme="minorHAnsi"/>
          <w:b/>
        </w:rPr>
      </w:pPr>
    </w:p>
    <w:p w14:paraId="4BB55972" w14:textId="35A3F8EC" w:rsidR="00EB3845" w:rsidRPr="00993B56" w:rsidRDefault="00EB3845" w:rsidP="00EB3845">
      <w:pPr>
        <w:pStyle w:val="BodyText"/>
        <w:ind w:right="589"/>
        <w:rPr>
          <w:rFonts w:asciiTheme="minorHAnsi" w:hAnsiTheme="minorHAnsi" w:cstheme="minorHAnsi"/>
        </w:rPr>
      </w:pPr>
      <w:r w:rsidRPr="00993B56">
        <w:rPr>
          <w:rFonts w:asciiTheme="minorHAnsi" w:hAnsiTheme="minorHAnsi" w:cstheme="minorHAnsi"/>
        </w:rPr>
        <w:t>Yes. It is best to start that way. Later, investigators can read the next session’s material at home, highlight questions they have, make notes in their journals, and then discuss it as a group at the next session. Start with questions they had, unless it tied to an activity/exercise they will be doing in that session.</w:t>
      </w:r>
    </w:p>
    <w:p w14:paraId="07355172" w14:textId="77777777" w:rsidR="00EB3845" w:rsidRDefault="00EB3845" w:rsidP="00EB3845">
      <w:pPr>
        <w:pStyle w:val="BodyText"/>
        <w:rPr>
          <w:rFonts w:asciiTheme="minorHAnsi" w:hAnsiTheme="minorHAnsi" w:cstheme="minorHAnsi"/>
        </w:rPr>
      </w:pPr>
    </w:p>
    <w:p w14:paraId="02E42496" w14:textId="77777777" w:rsidR="00D472B9" w:rsidRDefault="00D472B9" w:rsidP="00EB3845">
      <w:pPr>
        <w:pStyle w:val="BodyText"/>
        <w:rPr>
          <w:rFonts w:asciiTheme="minorHAnsi" w:hAnsiTheme="minorHAnsi" w:cstheme="minorHAnsi"/>
        </w:rPr>
      </w:pPr>
    </w:p>
    <w:p w14:paraId="10E09431" w14:textId="77777777" w:rsidR="00D472B9" w:rsidRPr="00DE392A" w:rsidRDefault="00D472B9" w:rsidP="00EB3845">
      <w:pPr>
        <w:pStyle w:val="BodyText"/>
        <w:rPr>
          <w:rFonts w:asciiTheme="minorHAnsi" w:hAnsiTheme="minorHAnsi" w:cstheme="minorHAnsi"/>
        </w:rPr>
      </w:pPr>
    </w:p>
    <w:p w14:paraId="389354EF" w14:textId="6E914A07" w:rsidR="00A97364" w:rsidRDefault="00EB3845" w:rsidP="00EB3845">
      <w:pPr>
        <w:pStyle w:val="BodyText"/>
        <w:ind w:right="237"/>
        <w:rPr>
          <w:rFonts w:asciiTheme="minorHAnsi" w:hAnsiTheme="minorHAnsi" w:cstheme="minorHAnsi"/>
          <w:b/>
        </w:rPr>
      </w:pPr>
      <w:r w:rsidRPr="00993B56">
        <w:rPr>
          <w:rFonts w:asciiTheme="minorHAnsi" w:hAnsiTheme="minorHAnsi" w:cstheme="minorHAnsi"/>
          <w:b/>
        </w:rPr>
        <w:lastRenderedPageBreak/>
        <w:t xml:space="preserve">Is it necessary to use all the discussion questions in each activity? </w:t>
      </w:r>
    </w:p>
    <w:p w14:paraId="20A8B11D" w14:textId="77777777" w:rsidR="00EB3845" w:rsidRPr="00DE392A" w:rsidRDefault="00EB3845" w:rsidP="00EB3845">
      <w:pPr>
        <w:pStyle w:val="BodyText"/>
        <w:ind w:right="237"/>
        <w:rPr>
          <w:rFonts w:asciiTheme="minorHAnsi" w:hAnsiTheme="minorHAnsi" w:cstheme="minorHAnsi"/>
          <w:b/>
        </w:rPr>
      </w:pPr>
    </w:p>
    <w:p w14:paraId="23822C87" w14:textId="7C88FF22" w:rsidR="00EB3845" w:rsidRPr="00DE392A" w:rsidRDefault="00EB3845" w:rsidP="00EB3845">
      <w:pPr>
        <w:pStyle w:val="BodyText"/>
        <w:ind w:right="237"/>
        <w:rPr>
          <w:rFonts w:asciiTheme="minorHAnsi" w:hAnsiTheme="minorHAnsi" w:cstheme="minorHAnsi"/>
        </w:rPr>
      </w:pPr>
      <w:r w:rsidRPr="00DE392A">
        <w:rPr>
          <w:rFonts w:asciiTheme="minorHAnsi" w:hAnsiTheme="minorHAnsi" w:cstheme="minorHAnsi"/>
        </w:rPr>
        <w:t xml:space="preserve">Not </w:t>
      </w:r>
      <w:r w:rsidR="00DE392A" w:rsidRPr="00DE392A">
        <w:rPr>
          <w:rFonts w:asciiTheme="minorHAnsi" w:hAnsiTheme="minorHAnsi" w:cstheme="minorHAnsi"/>
        </w:rPr>
        <w:t>necessarily but</w:t>
      </w:r>
      <w:r w:rsidRPr="00DE392A">
        <w:rPr>
          <w:rFonts w:asciiTheme="minorHAnsi" w:hAnsiTheme="minorHAnsi" w:cstheme="minorHAnsi"/>
        </w:rPr>
        <w:t xml:space="preserve"> strongly encouraged to do so. Every exercise and all questions build on each other and take the investigators deeper into self-discovery and learning. If discussion covers the point, it can be </w:t>
      </w:r>
      <w:r w:rsidR="001922B5" w:rsidRPr="00DE392A">
        <w:rPr>
          <w:rFonts w:asciiTheme="minorHAnsi" w:hAnsiTheme="minorHAnsi" w:cstheme="minorHAnsi"/>
        </w:rPr>
        <w:t>skipped but</w:t>
      </w:r>
      <w:r w:rsidRPr="00DE392A">
        <w:rPr>
          <w:rFonts w:asciiTheme="minorHAnsi" w:hAnsiTheme="minorHAnsi" w:cstheme="minorHAnsi"/>
        </w:rPr>
        <w:t xml:space="preserve"> be careful not to skip just to move faster, you may be skipping questions and discussion important to their learning and change.</w:t>
      </w:r>
    </w:p>
    <w:p w14:paraId="37B797B9" w14:textId="0B487278" w:rsidR="00EB3845" w:rsidRPr="00993B56" w:rsidRDefault="00EB3845" w:rsidP="00EB3845">
      <w:pPr>
        <w:ind w:right="563"/>
        <w:rPr>
          <w:rFonts w:cstheme="minorHAnsi"/>
          <w:b/>
          <w:sz w:val="24"/>
          <w:szCs w:val="24"/>
        </w:rPr>
      </w:pPr>
      <w:r w:rsidRPr="00993B56">
        <w:rPr>
          <w:rFonts w:cstheme="minorHAnsi"/>
          <w:b/>
          <w:sz w:val="24"/>
          <w:szCs w:val="24"/>
        </w:rPr>
        <w:t xml:space="preserve">According to the GA Facilitator Notes: “[Facilitators] don’t empower adult investigators; they encourage the use of the power that investigators were born with.” </w:t>
      </w:r>
      <w:r w:rsidR="00CA72C8" w:rsidRPr="00993B56">
        <w:rPr>
          <w:rFonts w:cstheme="minorHAnsi"/>
          <w:b/>
          <w:sz w:val="24"/>
          <w:szCs w:val="24"/>
        </w:rPr>
        <w:t>M</w:t>
      </w:r>
      <w:r w:rsidRPr="00993B56">
        <w:rPr>
          <w:rFonts w:cstheme="minorHAnsi"/>
          <w:b/>
          <w:sz w:val="24"/>
          <w:szCs w:val="24"/>
        </w:rPr>
        <w:t>ean</w:t>
      </w:r>
      <w:r w:rsidR="00CA72C8" w:rsidRPr="00993B56">
        <w:rPr>
          <w:rFonts w:cstheme="minorHAnsi"/>
          <w:b/>
          <w:sz w:val="24"/>
          <w:szCs w:val="24"/>
        </w:rPr>
        <w:t>ing</w:t>
      </w:r>
      <w:r w:rsidRPr="00993B56">
        <w:rPr>
          <w:rFonts w:cstheme="minorHAnsi"/>
          <w:b/>
          <w:sz w:val="24"/>
          <w:szCs w:val="24"/>
        </w:rPr>
        <w:t xml:space="preserve">? </w:t>
      </w:r>
    </w:p>
    <w:p w14:paraId="29947C8F" w14:textId="6BAD3D04" w:rsidR="00EB3845" w:rsidRPr="00DE392A" w:rsidRDefault="00EB3845" w:rsidP="00EB3845">
      <w:pPr>
        <w:ind w:right="563"/>
        <w:rPr>
          <w:rFonts w:cstheme="minorHAnsi"/>
          <w:sz w:val="24"/>
          <w:szCs w:val="24"/>
        </w:rPr>
      </w:pPr>
      <w:r w:rsidRPr="00DE392A">
        <w:rPr>
          <w:rFonts w:cstheme="minorHAnsi"/>
          <w:sz w:val="24"/>
          <w:szCs w:val="24"/>
        </w:rPr>
        <w:t xml:space="preserve">The </w:t>
      </w:r>
      <w:r w:rsidR="00290692" w:rsidRPr="00DE392A">
        <w:rPr>
          <w:rFonts w:cstheme="minorHAnsi"/>
          <w:sz w:val="24"/>
          <w:szCs w:val="24"/>
        </w:rPr>
        <w:t>Aha! Process</w:t>
      </w:r>
      <w:r w:rsidRPr="00DE392A">
        <w:rPr>
          <w:rFonts w:cstheme="minorHAnsi"/>
          <w:sz w:val="24"/>
          <w:szCs w:val="24"/>
        </w:rPr>
        <w:t xml:space="preserve"> belief (and our experience) is that investigators have the power within themselves to make their own changes. We are not doing anything </w:t>
      </w:r>
      <w:r w:rsidR="001922B5" w:rsidRPr="00DE392A">
        <w:rPr>
          <w:rFonts w:cstheme="minorHAnsi"/>
          <w:sz w:val="24"/>
          <w:szCs w:val="24"/>
        </w:rPr>
        <w:t>for</w:t>
      </w:r>
      <w:r w:rsidRPr="00DE392A">
        <w:rPr>
          <w:rFonts w:cstheme="minorHAnsi"/>
          <w:sz w:val="24"/>
          <w:szCs w:val="24"/>
        </w:rPr>
        <w:t xml:space="preserve"> the investigators. We are simply facilitating, asking questions, being curious.</w:t>
      </w:r>
    </w:p>
    <w:p w14:paraId="38EF2F30" w14:textId="77777777" w:rsidR="004F41A2" w:rsidRPr="00DE392A" w:rsidRDefault="00EB3845" w:rsidP="00635D09">
      <w:pPr>
        <w:pStyle w:val="BodyText"/>
        <w:ind w:right="352"/>
        <w:rPr>
          <w:rFonts w:asciiTheme="minorHAnsi" w:hAnsiTheme="minorHAnsi" w:cstheme="minorHAnsi"/>
          <w:b/>
        </w:rPr>
      </w:pPr>
      <w:r w:rsidRPr="00DE392A">
        <w:rPr>
          <w:rFonts w:asciiTheme="minorHAnsi" w:hAnsiTheme="minorHAnsi" w:cstheme="minorHAnsi"/>
          <w:b/>
        </w:rPr>
        <w:t xml:space="preserve">What support is provided to first time facilitators? </w:t>
      </w:r>
    </w:p>
    <w:p w14:paraId="05BB4B94" w14:textId="77777777" w:rsidR="004F41A2" w:rsidRPr="00DE392A" w:rsidRDefault="004F41A2" w:rsidP="00635D09">
      <w:pPr>
        <w:pStyle w:val="BodyText"/>
        <w:ind w:right="352"/>
        <w:rPr>
          <w:rFonts w:asciiTheme="minorHAnsi" w:hAnsiTheme="minorHAnsi" w:cstheme="minorHAnsi"/>
          <w:b/>
        </w:rPr>
      </w:pPr>
    </w:p>
    <w:p w14:paraId="05D08620" w14:textId="7ED505B6" w:rsidR="004E6A57" w:rsidRPr="00DE392A" w:rsidRDefault="00EB3845" w:rsidP="00635D09">
      <w:pPr>
        <w:pStyle w:val="BodyText"/>
        <w:ind w:right="352"/>
        <w:rPr>
          <w:rFonts w:asciiTheme="minorHAnsi" w:hAnsiTheme="minorHAnsi" w:cstheme="minorHAnsi"/>
        </w:rPr>
      </w:pPr>
      <w:r w:rsidRPr="00DE392A">
        <w:rPr>
          <w:rFonts w:asciiTheme="minorHAnsi" w:hAnsiTheme="minorHAnsi" w:cstheme="minorHAnsi"/>
        </w:rPr>
        <w:t xml:space="preserve">Your best support is the Getting Ahead Facilitator Notes manual. It provides excellent guidance. One approach (see above) is to prepare your own set of notes to help keep you on track. </w:t>
      </w:r>
    </w:p>
    <w:p w14:paraId="05CD9D0E" w14:textId="77777777" w:rsidR="004E6A57" w:rsidRPr="00DE392A" w:rsidRDefault="004E6A57" w:rsidP="00EB3845">
      <w:pPr>
        <w:pStyle w:val="BodyText"/>
        <w:ind w:left="220" w:right="352"/>
        <w:rPr>
          <w:rFonts w:asciiTheme="minorHAnsi" w:hAnsiTheme="minorHAnsi" w:cstheme="minorHAnsi"/>
        </w:rPr>
      </w:pPr>
    </w:p>
    <w:p w14:paraId="446652D3" w14:textId="700AB22B" w:rsidR="00EB3845" w:rsidRPr="00DE392A" w:rsidRDefault="00EB3845" w:rsidP="00DE392A">
      <w:pPr>
        <w:pStyle w:val="BodyText"/>
        <w:spacing w:after="100" w:afterAutospacing="1"/>
        <w:ind w:right="352"/>
        <w:rPr>
          <w:rFonts w:asciiTheme="minorHAnsi" w:hAnsiTheme="minorHAnsi" w:cstheme="minorHAnsi"/>
        </w:rPr>
      </w:pPr>
      <w:r w:rsidRPr="00DE392A">
        <w:rPr>
          <w:rFonts w:asciiTheme="minorHAnsi" w:hAnsiTheme="minorHAnsi" w:cstheme="minorHAnsi"/>
        </w:rPr>
        <w:t xml:space="preserve">Other guidelines on preparation can be found here: </w:t>
      </w:r>
      <w:hyperlink r:id="rId27" w:history="1">
        <w:r w:rsidRPr="00DE392A">
          <w:rPr>
            <w:rStyle w:val="Hyperlink"/>
            <w:rFonts w:asciiTheme="minorHAnsi" w:hAnsiTheme="minorHAnsi" w:cstheme="minorHAnsi"/>
          </w:rPr>
          <w:t>svdpusa.org/systemicchange/Bridges/Bridges-Out-of-Poverty/Facilitator-Aids.</w:t>
        </w:r>
      </w:hyperlink>
      <w:r w:rsidRPr="00DE392A">
        <w:rPr>
          <w:rFonts w:asciiTheme="minorHAnsi" w:hAnsiTheme="minorHAnsi" w:cstheme="minorHAnsi"/>
          <w:color w:val="0000FF"/>
        </w:rPr>
        <w:t xml:space="preserve"> </w:t>
      </w:r>
      <w:r w:rsidRPr="00DE392A">
        <w:rPr>
          <w:rFonts w:asciiTheme="minorHAnsi" w:hAnsiTheme="minorHAnsi" w:cstheme="minorHAnsi"/>
        </w:rPr>
        <w:t xml:space="preserve">Remember though--you are not teaching! Investigators discover the answers within themselves. Just follow the workbooks and use the exercises/activities to create </w:t>
      </w:r>
      <w:r w:rsidR="002546F2" w:rsidRPr="00DE392A">
        <w:rPr>
          <w:rFonts w:asciiTheme="minorHAnsi" w:hAnsiTheme="minorHAnsi" w:cstheme="minorHAnsi"/>
        </w:rPr>
        <w:t>learning</w:t>
      </w:r>
      <w:r w:rsidRPr="00DE392A">
        <w:rPr>
          <w:rFonts w:asciiTheme="minorHAnsi" w:hAnsiTheme="minorHAnsi" w:cstheme="minorHAnsi"/>
        </w:rPr>
        <w:t xml:space="preserve"> opportunities. </w:t>
      </w:r>
      <w:r w:rsidR="00CD62B8" w:rsidRPr="00CD62B8">
        <w:rPr>
          <w:rFonts w:asciiTheme="minorHAnsi" w:hAnsiTheme="minorHAnsi" w:cstheme="minorHAnsi"/>
        </w:rPr>
        <w:t>Pray</w:t>
      </w:r>
      <w:r w:rsidRPr="00DE392A">
        <w:rPr>
          <w:rFonts w:asciiTheme="minorHAnsi" w:hAnsiTheme="minorHAnsi" w:cstheme="minorHAnsi"/>
        </w:rPr>
        <w:t xml:space="preserve"> and trust in the Lord!</w:t>
      </w:r>
    </w:p>
    <w:p w14:paraId="4428D37A" w14:textId="7AC78012" w:rsidR="003A6246" w:rsidRPr="00DE392A" w:rsidRDefault="003A6246" w:rsidP="00DE392A">
      <w:pPr>
        <w:spacing w:after="100" w:afterAutospacing="1"/>
        <w:rPr>
          <w:rFonts w:cstheme="minorHAnsi"/>
          <w:sz w:val="24"/>
          <w:szCs w:val="24"/>
        </w:rPr>
      </w:pPr>
      <w:r w:rsidRPr="00DE392A">
        <w:rPr>
          <w:rFonts w:cstheme="minorHAnsi"/>
          <w:sz w:val="24"/>
          <w:szCs w:val="24"/>
        </w:rPr>
        <w:t>T</w:t>
      </w:r>
      <w:r w:rsidR="00EB3845" w:rsidRPr="00DE392A">
        <w:rPr>
          <w:rFonts w:cstheme="minorHAnsi"/>
          <w:sz w:val="24"/>
          <w:szCs w:val="24"/>
        </w:rPr>
        <w:t xml:space="preserve">here are also monthly free webinars available from aha! Process: </w:t>
      </w:r>
      <w:hyperlink r:id="rId28">
        <w:r w:rsidR="00EB3845" w:rsidRPr="00DE392A">
          <w:rPr>
            <w:rFonts w:cstheme="minorHAnsi"/>
            <w:sz w:val="24"/>
            <w:szCs w:val="24"/>
            <w:u w:val="single" w:color="0000FF"/>
          </w:rPr>
          <w:t>ahaprocess.com/free-webinar-series/</w:t>
        </w:r>
        <w:r w:rsidR="00EB3845" w:rsidRPr="00DE392A">
          <w:rPr>
            <w:rFonts w:cstheme="minorHAnsi"/>
            <w:sz w:val="24"/>
            <w:szCs w:val="24"/>
          </w:rPr>
          <w:t>,</w:t>
        </w:r>
      </w:hyperlink>
      <w:r w:rsidR="00EB3845" w:rsidRPr="00DE392A">
        <w:rPr>
          <w:rFonts w:cstheme="minorHAnsi"/>
          <w:sz w:val="24"/>
          <w:szCs w:val="24"/>
        </w:rPr>
        <w:t xml:space="preserve"> and watching Jodi Pfarr or Dr. Rita Pierson videos can be very helpful to learn hidden rules and other concepts. Many are available on YouTube (see the links provided in the Facilitator Aids section on the Systemic Change web site).</w:t>
      </w:r>
    </w:p>
    <w:p w14:paraId="66EDD801" w14:textId="6981854A" w:rsidR="00EB3845" w:rsidRPr="00993B56" w:rsidRDefault="003A6246" w:rsidP="00EB3845">
      <w:pPr>
        <w:pStyle w:val="Heading1"/>
        <w:spacing w:line="276" w:lineRule="exact"/>
        <w:rPr>
          <w:rFonts w:asciiTheme="minorHAnsi" w:hAnsiTheme="minorHAnsi" w:cstheme="minorHAnsi"/>
          <w:b/>
          <w:bCs/>
          <w:color w:val="auto"/>
          <w:sz w:val="24"/>
          <w:szCs w:val="24"/>
        </w:rPr>
      </w:pPr>
      <w:r w:rsidRPr="00993B56">
        <w:rPr>
          <w:rFonts w:asciiTheme="minorHAnsi" w:hAnsiTheme="minorHAnsi" w:cstheme="minorHAnsi"/>
          <w:b/>
          <w:bCs/>
          <w:color w:val="auto"/>
          <w:sz w:val="24"/>
          <w:szCs w:val="24"/>
        </w:rPr>
        <w:t>H</w:t>
      </w:r>
      <w:r w:rsidR="00EB3845" w:rsidRPr="00993B56">
        <w:rPr>
          <w:rFonts w:asciiTheme="minorHAnsi" w:hAnsiTheme="minorHAnsi" w:cstheme="minorHAnsi"/>
          <w:b/>
          <w:bCs/>
          <w:color w:val="auto"/>
          <w:sz w:val="24"/>
          <w:szCs w:val="24"/>
        </w:rPr>
        <w:t xml:space="preserve">ow much time </w:t>
      </w:r>
      <w:r w:rsidR="00DE392A" w:rsidRPr="00993B56">
        <w:rPr>
          <w:rFonts w:asciiTheme="minorHAnsi" w:hAnsiTheme="minorHAnsi" w:cstheme="minorHAnsi"/>
          <w:b/>
          <w:bCs/>
          <w:color w:val="auto"/>
          <w:sz w:val="24"/>
          <w:szCs w:val="24"/>
        </w:rPr>
        <w:t>is planned</w:t>
      </w:r>
      <w:r w:rsidR="00EB3845" w:rsidRPr="00993B56">
        <w:rPr>
          <w:rFonts w:asciiTheme="minorHAnsi" w:hAnsiTheme="minorHAnsi" w:cstheme="minorHAnsi"/>
          <w:b/>
          <w:bCs/>
          <w:color w:val="auto"/>
          <w:sz w:val="24"/>
          <w:szCs w:val="24"/>
        </w:rPr>
        <w:t xml:space="preserve"> for preparing to facilitate and run a Getting Ahead program?</w:t>
      </w:r>
    </w:p>
    <w:p w14:paraId="4D849114" w14:textId="7ED54AC7" w:rsidR="00EB3845" w:rsidRPr="00993B56" w:rsidRDefault="00EB3845" w:rsidP="00EB3845">
      <w:pPr>
        <w:pStyle w:val="ListParagraph"/>
        <w:widowControl w:val="0"/>
        <w:numPr>
          <w:ilvl w:val="1"/>
          <w:numId w:val="2"/>
        </w:numPr>
        <w:tabs>
          <w:tab w:val="left" w:pos="1300"/>
          <w:tab w:val="left" w:pos="1301"/>
        </w:tabs>
        <w:autoSpaceDE w:val="0"/>
        <w:autoSpaceDN w:val="0"/>
        <w:spacing w:before="5" w:after="0" w:line="235" w:lineRule="auto"/>
        <w:ind w:right="367"/>
        <w:contextualSpacing w:val="0"/>
        <w:rPr>
          <w:rFonts w:cstheme="minorHAnsi"/>
          <w:sz w:val="24"/>
          <w:szCs w:val="24"/>
        </w:rPr>
      </w:pPr>
      <w:r w:rsidRPr="00993B56">
        <w:rPr>
          <w:rFonts w:cstheme="minorHAnsi"/>
          <w:b/>
          <w:sz w:val="24"/>
          <w:szCs w:val="24"/>
        </w:rPr>
        <w:t>Identify target audience for GA classes (home visits, community referrals, junior</w:t>
      </w:r>
      <w:r w:rsidRPr="00993B56">
        <w:rPr>
          <w:rFonts w:cstheme="minorHAnsi"/>
          <w:b/>
          <w:spacing w:val="-19"/>
          <w:sz w:val="24"/>
          <w:szCs w:val="24"/>
        </w:rPr>
        <w:t xml:space="preserve"> </w:t>
      </w:r>
      <w:r w:rsidRPr="00993B56">
        <w:rPr>
          <w:rFonts w:cstheme="minorHAnsi"/>
          <w:b/>
          <w:sz w:val="24"/>
          <w:szCs w:val="24"/>
        </w:rPr>
        <w:t xml:space="preserve">college students): </w:t>
      </w:r>
      <w:r w:rsidRPr="00993B56">
        <w:rPr>
          <w:rFonts w:cstheme="minorHAnsi"/>
          <w:sz w:val="24"/>
          <w:szCs w:val="24"/>
        </w:rPr>
        <w:t>3-5 hours to identify and interview</w:t>
      </w:r>
      <w:r w:rsidRPr="00993B56">
        <w:rPr>
          <w:rFonts w:cstheme="minorHAnsi"/>
          <w:spacing w:val="-4"/>
          <w:sz w:val="24"/>
          <w:szCs w:val="24"/>
        </w:rPr>
        <w:t xml:space="preserve"> </w:t>
      </w:r>
      <w:r w:rsidR="002546F2" w:rsidRPr="00993B56">
        <w:rPr>
          <w:rFonts w:cstheme="minorHAnsi"/>
          <w:sz w:val="24"/>
          <w:szCs w:val="24"/>
        </w:rPr>
        <w:t>candidates.</w:t>
      </w:r>
    </w:p>
    <w:p w14:paraId="71BE89A0" w14:textId="19D09B08" w:rsidR="00EB3845" w:rsidRPr="00993B56" w:rsidRDefault="00EB3845" w:rsidP="00EB3845">
      <w:pPr>
        <w:pStyle w:val="ListParagraph"/>
        <w:widowControl w:val="0"/>
        <w:numPr>
          <w:ilvl w:val="1"/>
          <w:numId w:val="2"/>
        </w:numPr>
        <w:tabs>
          <w:tab w:val="left" w:pos="1300"/>
          <w:tab w:val="left" w:pos="1301"/>
        </w:tabs>
        <w:autoSpaceDE w:val="0"/>
        <w:autoSpaceDN w:val="0"/>
        <w:spacing w:before="1" w:after="0" w:line="293" w:lineRule="exact"/>
        <w:ind w:hanging="361"/>
        <w:contextualSpacing w:val="0"/>
        <w:rPr>
          <w:rFonts w:cstheme="minorHAnsi"/>
          <w:sz w:val="24"/>
          <w:szCs w:val="24"/>
        </w:rPr>
      </w:pPr>
      <w:r w:rsidRPr="00993B56">
        <w:rPr>
          <w:rFonts w:cstheme="minorHAnsi"/>
          <w:b/>
          <w:sz w:val="24"/>
          <w:szCs w:val="24"/>
        </w:rPr>
        <w:t xml:space="preserve">Identify the facility: </w:t>
      </w:r>
      <w:r w:rsidRPr="00993B56">
        <w:rPr>
          <w:rFonts w:cstheme="minorHAnsi"/>
          <w:sz w:val="24"/>
          <w:szCs w:val="24"/>
        </w:rPr>
        <w:t>3-5 hours coordinating and</w:t>
      </w:r>
      <w:r w:rsidRPr="00993B56">
        <w:rPr>
          <w:rFonts w:cstheme="minorHAnsi"/>
          <w:spacing w:val="-11"/>
          <w:sz w:val="24"/>
          <w:szCs w:val="24"/>
        </w:rPr>
        <w:t xml:space="preserve"> </w:t>
      </w:r>
      <w:r w:rsidR="002546F2" w:rsidRPr="00993B56">
        <w:rPr>
          <w:rFonts w:cstheme="minorHAnsi"/>
          <w:sz w:val="24"/>
          <w:szCs w:val="24"/>
        </w:rPr>
        <w:t>preparing.</w:t>
      </w:r>
    </w:p>
    <w:p w14:paraId="35B2A567" w14:textId="76B2BC46" w:rsidR="00EB3845" w:rsidRPr="00993B56" w:rsidRDefault="00EB3845" w:rsidP="00EB3845">
      <w:pPr>
        <w:pStyle w:val="ListParagraph"/>
        <w:widowControl w:val="0"/>
        <w:numPr>
          <w:ilvl w:val="1"/>
          <w:numId w:val="2"/>
        </w:numPr>
        <w:tabs>
          <w:tab w:val="left" w:pos="1300"/>
          <w:tab w:val="left" w:pos="1301"/>
        </w:tabs>
        <w:autoSpaceDE w:val="0"/>
        <w:autoSpaceDN w:val="0"/>
        <w:spacing w:after="0" w:line="240" w:lineRule="auto"/>
        <w:ind w:right="907"/>
        <w:contextualSpacing w:val="0"/>
        <w:rPr>
          <w:rFonts w:cstheme="minorHAnsi"/>
          <w:sz w:val="24"/>
          <w:szCs w:val="24"/>
        </w:rPr>
      </w:pPr>
      <w:r w:rsidRPr="00993B56">
        <w:rPr>
          <w:rFonts w:cstheme="minorHAnsi"/>
          <w:b/>
          <w:sz w:val="24"/>
          <w:szCs w:val="24"/>
        </w:rPr>
        <w:t xml:space="preserve">Organize rotation of churches/groups to provide meals: </w:t>
      </w:r>
      <w:r w:rsidRPr="00993B56">
        <w:rPr>
          <w:rFonts w:cstheme="minorHAnsi"/>
          <w:sz w:val="24"/>
          <w:szCs w:val="24"/>
        </w:rPr>
        <w:t>3-4 hours contacting churches</w:t>
      </w:r>
      <w:r w:rsidRPr="00993B56">
        <w:rPr>
          <w:rFonts w:cstheme="minorHAnsi"/>
          <w:spacing w:val="-16"/>
          <w:sz w:val="24"/>
          <w:szCs w:val="24"/>
        </w:rPr>
        <w:t xml:space="preserve"> </w:t>
      </w:r>
      <w:r w:rsidRPr="00993B56">
        <w:rPr>
          <w:rFonts w:cstheme="minorHAnsi"/>
          <w:sz w:val="24"/>
          <w:szCs w:val="24"/>
        </w:rPr>
        <w:t>and church organizations to set up lunches/dinners for 16 sessions</w:t>
      </w:r>
      <w:r w:rsidR="004D1B6B" w:rsidRPr="00993B56">
        <w:rPr>
          <w:rFonts w:cstheme="minorHAnsi"/>
          <w:sz w:val="24"/>
          <w:szCs w:val="24"/>
        </w:rPr>
        <w:t>.</w:t>
      </w:r>
    </w:p>
    <w:p w14:paraId="21803803" w14:textId="6644B9B7" w:rsidR="00EB3845" w:rsidRPr="00993B56" w:rsidRDefault="00EB3845" w:rsidP="004D1B6B">
      <w:pPr>
        <w:pStyle w:val="Heading1"/>
        <w:tabs>
          <w:tab w:val="left" w:pos="1300"/>
          <w:tab w:val="left" w:pos="1301"/>
        </w:tabs>
        <w:spacing w:line="293" w:lineRule="exact"/>
        <w:rPr>
          <w:rFonts w:asciiTheme="minorHAnsi" w:hAnsiTheme="minorHAnsi" w:cstheme="minorHAnsi"/>
          <w:b/>
          <w:bCs/>
          <w:color w:val="auto"/>
          <w:sz w:val="24"/>
          <w:szCs w:val="24"/>
        </w:rPr>
      </w:pPr>
      <w:r w:rsidRPr="00993B56">
        <w:rPr>
          <w:rFonts w:asciiTheme="minorHAnsi" w:hAnsiTheme="minorHAnsi" w:cstheme="minorHAnsi"/>
          <w:b/>
          <w:bCs/>
          <w:color w:val="auto"/>
          <w:sz w:val="24"/>
          <w:szCs w:val="24"/>
        </w:rPr>
        <w:t xml:space="preserve">Organize </w:t>
      </w:r>
      <w:r w:rsidR="004E6A57" w:rsidRPr="00993B56">
        <w:rPr>
          <w:rFonts w:asciiTheme="minorHAnsi" w:hAnsiTheme="minorHAnsi" w:cstheme="minorHAnsi"/>
          <w:b/>
          <w:bCs/>
          <w:color w:val="auto"/>
          <w:sz w:val="24"/>
          <w:szCs w:val="24"/>
        </w:rPr>
        <w:t>babysitters</w:t>
      </w:r>
      <w:r w:rsidRPr="00993B56">
        <w:rPr>
          <w:rFonts w:asciiTheme="minorHAnsi" w:hAnsiTheme="minorHAnsi" w:cstheme="minorHAnsi"/>
          <w:b/>
          <w:bCs/>
          <w:color w:val="auto"/>
          <w:sz w:val="24"/>
          <w:szCs w:val="24"/>
        </w:rPr>
        <w:t xml:space="preserve"> &amp; activities for children: 3-4 hours</w:t>
      </w:r>
    </w:p>
    <w:p w14:paraId="4EF18B87" w14:textId="4686F26F" w:rsidR="00EB3845" w:rsidRPr="00993B56" w:rsidRDefault="00EB3845" w:rsidP="00EB3845">
      <w:pPr>
        <w:pStyle w:val="ListParagraph"/>
        <w:widowControl w:val="0"/>
        <w:numPr>
          <w:ilvl w:val="1"/>
          <w:numId w:val="2"/>
        </w:numPr>
        <w:tabs>
          <w:tab w:val="left" w:pos="1300"/>
          <w:tab w:val="left" w:pos="1301"/>
        </w:tabs>
        <w:autoSpaceDE w:val="0"/>
        <w:autoSpaceDN w:val="0"/>
        <w:spacing w:after="0" w:line="240" w:lineRule="auto"/>
        <w:ind w:hanging="361"/>
        <w:contextualSpacing w:val="0"/>
        <w:rPr>
          <w:rFonts w:cstheme="minorHAnsi"/>
          <w:sz w:val="24"/>
          <w:szCs w:val="24"/>
        </w:rPr>
      </w:pPr>
      <w:r w:rsidRPr="00993B56">
        <w:rPr>
          <w:rFonts w:cstheme="minorHAnsi"/>
          <w:b/>
          <w:sz w:val="24"/>
          <w:szCs w:val="24"/>
        </w:rPr>
        <w:t xml:space="preserve">Order participant &amp; facilitator guides: </w:t>
      </w:r>
      <w:r w:rsidRPr="00993B56">
        <w:rPr>
          <w:rFonts w:cstheme="minorHAnsi"/>
          <w:sz w:val="24"/>
          <w:szCs w:val="24"/>
        </w:rPr>
        <w:t>1 hour preparing handouts, resource</w:t>
      </w:r>
      <w:r w:rsidR="00503408">
        <w:rPr>
          <w:rFonts w:cstheme="minorHAnsi"/>
          <w:spacing w:val="-8"/>
          <w:sz w:val="24"/>
          <w:szCs w:val="24"/>
        </w:rPr>
        <w:t>s</w:t>
      </w:r>
    </w:p>
    <w:p w14:paraId="23829BFA" w14:textId="420F56BA" w:rsidR="00EB3845" w:rsidRDefault="001922B5" w:rsidP="00EB3845">
      <w:pPr>
        <w:pStyle w:val="ListParagraph"/>
        <w:widowControl w:val="0"/>
        <w:numPr>
          <w:ilvl w:val="1"/>
          <w:numId w:val="2"/>
        </w:numPr>
        <w:tabs>
          <w:tab w:val="left" w:pos="1300"/>
          <w:tab w:val="left" w:pos="1301"/>
        </w:tabs>
        <w:autoSpaceDE w:val="0"/>
        <w:autoSpaceDN w:val="0"/>
        <w:spacing w:before="9" w:after="0" w:line="235" w:lineRule="auto"/>
        <w:ind w:right="994"/>
        <w:contextualSpacing w:val="0"/>
        <w:rPr>
          <w:rFonts w:cstheme="minorHAnsi"/>
          <w:sz w:val="24"/>
          <w:szCs w:val="24"/>
        </w:rPr>
      </w:pPr>
      <w:r w:rsidRPr="00993B56">
        <w:rPr>
          <w:rFonts w:cstheme="minorHAnsi"/>
          <w:b/>
          <w:sz w:val="24"/>
          <w:szCs w:val="24"/>
        </w:rPr>
        <w:t>Acquiring</w:t>
      </w:r>
      <w:r w:rsidR="00EB3845" w:rsidRPr="00993B56">
        <w:rPr>
          <w:rFonts w:cstheme="minorHAnsi"/>
          <w:b/>
          <w:sz w:val="24"/>
          <w:szCs w:val="24"/>
        </w:rPr>
        <w:t xml:space="preserve"> participant &amp; program supplies (flipchart pads, markers, tape, pens &amp; pencils, notebooks, portfolios, carry bag): </w:t>
      </w:r>
      <w:r w:rsidR="00EB3845" w:rsidRPr="00993B56">
        <w:rPr>
          <w:rFonts w:cstheme="minorHAnsi"/>
          <w:sz w:val="24"/>
          <w:szCs w:val="24"/>
        </w:rPr>
        <w:t>3-4 hours preparing the investigator bags of</w:t>
      </w:r>
      <w:r w:rsidR="00EB3845" w:rsidRPr="00993B56">
        <w:rPr>
          <w:rFonts w:cstheme="minorHAnsi"/>
          <w:spacing w:val="-13"/>
          <w:sz w:val="24"/>
          <w:szCs w:val="24"/>
        </w:rPr>
        <w:t xml:space="preserve"> </w:t>
      </w:r>
      <w:r w:rsidR="00EB3845" w:rsidRPr="00993B56">
        <w:rPr>
          <w:rFonts w:cstheme="minorHAnsi"/>
          <w:sz w:val="24"/>
          <w:szCs w:val="24"/>
        </w:rPr>
        <w:t>goodies</w:t>
      </w:r>
      <w:r w:rsidR="004D1B6B" w:rsidRPr="00993B56">
        <w:rPr>
          <w:rFonts w:cstheme="minorHAnsi"/>
          <w:sz w:val="24"/>
          <w:szCs w:val="24"/>
        </w:rPr>
        <w:t>.</w:t>
      </w:r>
    </w:p>
    <w:p w14:paraId="2EAAAFE9" w14:textId="77777777" w:rsidR="00D472B9" w:rsidRDefault="00D472B9" w:rsidP="00D472B9">
      <w:pPr>
        <w:pStyle w:val="ListParagraph"/>
        <w:widowControl w:val="0"/>
        <w:tabs>
          <w:tab w:val="left" w:pos="1300"/>
          <w:tab w:val="left" w:pos="1301"/>
        </w:tabs>
        <w:autoSpaceDE w:val="0"/>
        <w:autoSpaceDN w:val="0"/>
        <w:spacing w:before="9" w:after="0" w:line="235" w:lineRule="auto"/>
        <w:ind w:left="1300" w:right="994"/>
        <w:contextualSpacing w:val="0"/>
        <w:rPr>
          <w:rFonts w:cstheme="minorHAnsi"/>
          <w:b/>
          <w:sz w:val="24"/>
          <w:szCs w:val="24"/>
        </w:rPr>
      </w:pPr>
    </w:p>
    <w:p w14:paraId="6B449CA2" w14:textId="77777777" w:rsidR="00D472B9" w:rsidRPr="00993B56" w:rsidRDefault="00D472B9" w:rsidP="00DE392A">
      <w:pPr>
        <w:pStyle w:val="ListParagraph"/>
        <w:widowControl w:val="0"/>
        <w:tabs>
          <w:tab w:val="left" w:pos="1300"/>
          <w:tab w:val="left" w:pos="1301"/>
        </w:tabs>
        <w:autoSpaceDE w:val="0"/>
        <w:autoSpaceDN w:val="0"/>
        <w:spacing w:before="9" w:after="0" w:line="235" w:lineRule="auto"/>
        <w:ind w:left="1300" w:right="994"/>
        <w:contextualSpacing w:val="0"/>
        <w:rPr>
          <w:rFonts w:cstheme="minorHAnsi"/>
          <w:sz w:val="24"/>
          <w:szCs w:val="24"/>
        </w:rPr>
      </w:pPr>
    </w:p>
    <w:p w14:paraId="64A688CE" w14:textId="77777777" w:rsidR="00EB3845" w:rsidRPr="00993B56" w:rsidRDefault="00EB3845" w:rsidP="00EB3845">
      <w:pPr>
        <w:pStyle w:val="ListParagraph"/>
        <w:widowControl w:val="0"/>
        <w:numPr>
          <w:ilvl w:val="1"/>
          <w:numId w:val="2"/>
        </w:numPr>
        <w:tabs>
          <w:tab w:val="left" w:pos="1301"/>
        </w:tabs>
        <w:autoSpaceDE w:val="0"/>
        <w:autoSpaceDN w:val="0"/>
        <w:spacing w:before="1" w:after="0" w:line="240" w:lineRule="auto"/>
        <w:ind w:right="384"/>
        <w:contextualSpacing w:val="0"/>
        <w:jc w:val="both"/>
        <w:rPr>
          <w:rFonts w:cstheme="minorHAnsi"/>
          <w:sz w:val="24"/>
          <w:szCs w:val="24"/>
        </w:rPr>
      </w:pPr>
      <w:r w:rsidRPr="00993B56">
        <w:rPr>
          <w:rFonts w:cstheme="minorHAnsi"/>
          <w:b/>
          <w:sz w:val="24"/>
          <w:szCs w:val="24"/>
        </w:rPr>
        <w:t xml:space="preserve">Decide how stipend will be paid (cash, store card, bus pass): </w:t>
      </w:r>
      <w:r w:rsidRPr="00993B56">
        <w:rPr>
          <w:rFonts w:cstheme="minorHAnsi"/>
          <w:spacing w:val="-3"/>
          <w:sz w:val="24"/>
          <w:szCs w:val="24"/>
        </w:rPr>
        <w:t xml:space="preserve">If </w:t>
      </w:r>
      <w:r w:rsidRPr="00993B56">
        <w:rPr>
          <w:rFonts w:cstheme="minorHAnsi"/>
          <w:sz w:val="24"/>
          <w:szCs w:val="24"/>
        </w:rPr>
        <w:t>you are not funding this directly, and need to get other organizations to sponsor and pay for the cards, allow several hours (Marinette did talk shows on radio--Catholic and local--and wrote biweekly announcements for local papers to get financial</w:t>
      </w:r>
      <w:r w:rsidRPr="00993B56">
        <w:rPr>
          <w:rFonts w:cstheme="minorHAnsi"/>
          <w:spacing w:val="-1"/>
          <w:sz w:val="24"/>
          <w:szCs w:val="24"/>
        </w:rPr>
        <w:t xml:space="preserve"> </w:t>
      </w:r>
      <w:r w:rsidRPr="00993B56">
        <w:rPr>
          <w:rFonts w:cstheme="minorHAnsi"/>
          <w:sz w:val="24"/>
          <w:szCs w:val="24"/>
        </w:rPr>
        <w:t>sponsors</w:t>
      </w:r>
    </w:p>
    <w:p w14:paraId="066D443F" w14:textId="77777777" w:rsidR="004D1B6B" w:rsidRPr="00993B56" w:rsidRDefault="004D1B6B" w:rsidP="004D1B6B">
      <w:pPr>
        <w:widowControl w:val="0"/>
        <w:tabs>
          <w:tab w:val="left" w:pos="1301"/>
        </w:tabs>
        <w:autoSpaceDE w:val="0"/>
        <w:autoSpaceDN w:val="0"/>
        <w:spacing w:before="1" w:after="0" w:line="240" w:lineRule="auto"/>
        <w:ind w:right="384"/>
        <w:jc w:val="both"/>
        <w:rPr>
          <w:rFonts w:cstheme="minorHAnsi"/>
          <w:sz w:val="24"/>
          <w:szCs w:val="24"/>
        </w:rPr>
      </w:pPr>
    </w:p>
    <w:p w14:paraId="59440610" w14:textId="617F0592" w:rsidR="001922B5" w:rsidRPr="00993B56" w:rsidRDefault="00EB3845" w:rsidP="004D1B6B">
      <w:pPr>
        <w:pStyle w:val="Heading1"/>
        <w:tabs>
          <w:tab w:val="left" w:pos="1301"/>
        </w:tabs>
        <w:spacing w:before="3" w:line="291" w:lineRule="exact"/>
        <w:jc w:val="both"/>
        <w:rPr>
          <w:rFonts w:asciiTheme="minorHAnsi" w:hAnsiTheme="minorHAnsi" w:cstheme="minorHAnsi"/>
          <w:b/>
          <w:bCs/>
          <w:color w:val="auto"/>
          <w:sz w:val="24"/>
          <w:szCs w:val="24"/>
        </w:rPr>
      </w:pPr>
      <w:r w:rsidRPr="00993B56">
        <w:rPr>
          <w:rFonts w:asciiTheme="minorHAnsi" w:hAnsiTheme="minorHAnsi" w:cstheme="minorHAnsi"/>
          <w:b/>
          <w:bCs/>
          <w:color w:val="auto"/>
          <w:sz w:val="24"/>
          <w:szCs w:val="24"/>
        </w:rPr>
        <w:t xml:space="preserve">Determine how program </w:t>
      </w:r>
      <w:r w:rsidR="00A97364">
        <w:rPr>
          <w:rFonts w:asciiTheme="minorHAnsi" w:hAnsiTheme="minorHAnsi" w:cstheme="minorHAnsi"/>
          <w:b/>
          <w:bCs/>
          <w:color w:val="auto"/>
          <w:sz w:val="24"/>
          <w:szCs w:val="24"/>
        </w:rPr>
        <w:t xml:space="preserve">is </w:t>
      </w:r>
      <w:r w:rsidRPr="00993B56">
        <w:rPr>
          <w:rFonts w:asciiTheme="minorHAnsi" w:hAnsiTheme="minorHAnsi" w:cstheme="minorHAnsi"/>
          <w:b/>
          <w:bCs/>
          <w:color w:val="auto"/>
          <w:sz w:val="24"/>
          <w:szCs w:val="24"/>
        </w:rPr>
        <w:t>funded (sponsoring conference, grant, community</w:t>
      </w:r>
    </w:p>
    <w:p w14:paraId="63DB2F82" w14:textId="7244ECF9" w:rsidR="00EB3845" w:rsidRPr="00993B56" w:rsidRDefault="00EB3845" w:rsidP="004D1B6B">
      <w:pPr>
        <w:pStyle w:val="Heading1"/>
        <w:tabs>
          <w:tab w:val="left" w:pos="1301"/>
        </w:tabs>
        <w:spacing w:before="3" w:line="291" w:lineRule="exact"/>
        <w:jc w:val="both"/>
        <w:rPr>
          <w:rFonts w:asciiTheme="minorHAnsi" w:hAnsiTheme="minorHAnsi" w:cstheme="minorHAnsi"/>
          <w:b/>
          <w:bCs/>
          <w:color w:val="auto"/>
          <w:sz w:val="24"/>
          <w:szCs w:val="24"/>
        </w:rPr>
      </w:pPr>
      <w:r w:rsidRPr="00993B56">
        <w:rPr>
          <w:rFonts w:asciiTheme="minorHAnsi" w:hAnsiTheme="minorHAnsi" w:cstheme="minorHAnsi"/>
          <w:b/>
          <w:bCs/>
          <w:color w:val="auto"/>
          <w:spacing w:val="-18"/>
          <w:sz w:val="24"/>
          <w:szCs w:val="24"/>
        </w:rPr>
        <w:t xml:space="preserve"> </w:t>
      </w:r>
      <w:r w:rsidRPr="00993B56">
        <w:rPr>
          <w:rFonts w:asciiTheme="minorHAnsi" w:hAnsiTheme="minorHAnsi" w:cstheme="minorHAnsi"/>
          <w:b/>
          <w:bCs/>
          <w:color w:val="auto"/>
          <w:sz w:val="24"/>
          <w:szCs w:val="24"/>
        </w:rPr>
        <w:t>partners):</w:t>
      </w:r>
    </w:p>
    <w:p w14:paraId="6ABA84E9" w14:textId="67DB96B5" w:rsidR="00EB3845" w:rsidRPr="00DE392A" w:rsidRDefault="004D1B6B" w:rsidP="004D1B6B">
      <w:pPr>
        <w:pStyle w:val="BodyText"/>
        <w:numPr>
          <w:ilvl w:val="0"/>
          <w:numId w:val="5"/>
        </w:numPr>
        <w:spacing w:line="273" w:lineRule="exact"/>
        <w:jc w:val="both"/>
        <w:rPr>
          <w:rFonts w:asciiTheme="minorHAnsi" w:hAnsiTheme="minorHAnsi" w:cstheme="minorHAnsi"/>
        </w:rPr>
      </w:pPr>
      <w:r w:rsidRPr="00DE392A">
        <w:rPr>
          <w:rFonts w:asciiTheme="minorHAnsi" w:hAnsiTheme="minorHAnsi" w:cstheme="minorHAnsi"/>
        </w:rPr>
        <w:t>3</w:t>
      </w:r>
      <w:r w:rsidR="00EB3845" w:rsidRPr="00DE392A">
        <w:rPr>
          <w:rFonts w:asciiTheme="minorHAnsi" w:hAnsiTheme="minorHAnsi" w:cstheme="minorHAnsi"/>
        </w:rPr>
        <w:t xml:space="preserve">-4 hours--send letters and/or emails to all </w:t>
      </w:r>
      <w:r w:rsidR="00DE392A" w:rsidRPr="00DE392A">
        <w:rPr>
          <w:rFonts w:asciiTheme="minorHAnsi" w:hAnsiTheme="minorHAnsi" w:cstheme="minorHAnsi"/>
        </w:rPr>
        <w:t>chambers</w:t>
      </w:r>
      <w:r w:rsidR="00EB3845" w:rsidRPr="00DE392A">
        <w:rPr>
          <w:rFonts w:asciiTheme="minorHAnsi" w:hAnsiTheme="minorHAnsi" w:cstheme="minorHAnsi"/>
        </w:rPr>
        <w:t xml:space="preserve"> of commerce businesses and organizations</w:t>
      </w:r>
      <w:r w:rsidRPr="00DE392A">
        <w:rPr>
          <w:rFonts w:asciiTheme="minorHAnsi" w:hAnsiTheme="minorHAnsi" w:cstheme="minorHAnsi"/>
        </w:rPr>
        <w:t>.</w:t>
      </w:r>
    </w:p>
    <w:p w14:paraId="2D5BBD96" w14:textId="77777777" w:rsidR="004D1B6B" w:rsidRPr="00DE392A" w:rsidRDefault="004D1B6B" w:rsidP="004D1B6B">
      <w:pPr>
        <w:pStyle w:val="BodyText"/>
        <w:spacing w:line="273" w:lineRule="exact"/>
        <w:jc w:val="both"/>
        <w:rPr>
          <w:rFonts w:asciiTheme="minorHAnsi" w:hAnsiTheme="minorHAnsi" w:cstheme="minorHAnsi"/>
        </w:rPr>
      </w:pPr>
    </w:p>
    <w:p w14:paraId="1089D40F" w14:textId="2D8080A7" w:rsidR="00EB3845" w:rsidRPr="00993B56" w:rsidRDefault="00EB3845" w:rsidP="004D1B6B">
      <w:pPr>
        <w:pStyle w:val="ListParagraph"/>
        <w:widowControl w:val="0"/>
        <w:numPr>
          <w:ilvl w:val="1"/>
          <w:numId w:val="2"/>
        </w:numPr>
        <w:tabs>
          <w:tab w:val="left" w:pos="1300"/>
          <w:tab w:val="left" w:pos="1301"/>
        </w:tabs>
        <w:autoSpaceDE w:val="0"/>
        <w:autoSpaceDN w:val="0"/>
        <w:spacing w:after="0" w:line="240" w:lineRule="auto"/>
        <w:ind w:right="527"/>
        <w:contextualSpacing w:val="0"/>
        <w:rPr>
          <w:rFonts w:cstheme="minorHAnsi"/>
          <w:sz w:val="24"/>
          <w:szCs w:val="24"/>
        </w:rPr>
      </w:pPr>
      <w:r w:rsidRPr="00993B56">
        <w:rPr>
          <w:rFonts w:cstheme="minorHAnsi"/>
          <w:b/>
          <w:sz w:val="24"/>
          <w:szCs w:val="24"/>
        </w:rPr>
        <w:t xml:space="preserve">Determine if program will be offered once or twice a week and at what day &amp; time: </w:t>
      </w:r>
      <w:r w:rsidR="00683582">
        <w:rPr>
          <w:rFonts w:cstheme="minorHAnsi"/>
          <w:sz w:val="24"/>
          <w:szCs w:val="24"/>
        </w:rPr>
        <w:t>I</w:t>
      </w:r>
      <w:r w:rsidRPr="00993B56">
        <w:rPr>
          <w:rFonts w:cstheme="minorHAnsi"/>
          <w:sz w:val="24"/>
          <w:szCs w:val="24"/>
        </w:rPr>
        <w:t>deally this decision is made in conjunction with the class participants,</w:t>
      </w:r>
      <w:r w:rsidRPr="00993B56">
        <w:rPr>
          <w:rFonts w:cstheme="minorHAnsi"/>
          <w:spacing w:val="-16"/>
          <w:sz w:val="24"/>
          <w:szCs w:val="24"/>
        </w:rPr>
        <w:t xml:space="preserve"> </w:t>
      </w:r>
      <w:r w:rsidRPr="00993B56">
        <w:rPr>
          <w:rFonts w:cstheme="minorHAnsi"/>
          <w:sz w:val="24"/>
          <w:szCs w:val="24"/>
        </w:rPr>
        <w:t>unless restricted by the facilitators’ availability or facility</w:t>
      </w:r>
      <w:r w:rsidRPr="00993B56">
        <w:rPr>
          <w:rFonts w:cstheme="minorHAnsi"/>
          <w:spacing w:val="-15"/>
          <w:sz w:val="24"/>
          <w:szCs w:val="24"/>
        </w:rPr>
        <w:t xml:space="preserve"> </w:t>
      </w:r>
      <w:r w:rsidRPr="00993B56">
        <w:rPr>
          <w:rFonts w:cstheme="minorHAnsi"/>
          <w:sz w:val="24"/>
          <w:szCs w:val="24"/>
        </w:rPr>
        <w:t>availability</w:t>
      </w:r>
    </w:p>
    <w:p w14:paraId="0DCCB084" w14:textId="77777777" w:rsidR="004D1B6B" w:rsidRPr="00993B56" w:rsidRDefault="004D1B6B" w:rsidP="004D1B6B">
      <w:pPr>
        <w:pStyle w:val="ListParagraph"/>
        <w:widowControl w:val="0"/>
        <w:tabs>
          <w:tab w:val="left" w:pos="1300"/>
          <w:tab w:val="left" w:pos="1301"/>
        </w:tabs>
        <w:autoSpaceDE w:val="0"/>
        <w:autoSpaceDN w:val="0"/>
        <w:spacing w:after="0" w:line="240" w:lineRule="auto"/>
        <w:ind w:left="1300" w:right="527"/>
        <w:contextualSpacing w:val="0"/>
        <w:rPr>
          <w:rFonts w:cstheme="minorHAnsi"/>
          <w:sz w:val="24"/>
          <w:szCs w:val="24"/>
        </w:rPr>
      </w:pPr>
    </w:p>
    <w:p w14:paraId="12990F21" w14:textId="6449A1CF" w:rsidR="00EB3845" w:rsidRPr="00993B56" w:rsidRDefault="00EB3845" w:rsidP="004D1B6B">
      <w:pPr>
        <w:pStyle w:val="ListParagraph"/>
        <w:widowControl w:val="0"/>
        <w:numPr>
          <w:ilvl w:val="1"/>
          <w:numId w:val="2"/>
        </w:numPr>
        <w:tabs>
          <w:tab w:val="left" w:pos="1300"/>
          <w:tab w:val="left" w:pos="1301"/>
        </w:tabs>
        <w:autoSpaceDE w:val="0"/>
        <w:autoSpaceDN w:val="0"/>
        <w:spacing w:before="6" w:after="0" w:line="237" w:lineRule="auto"/>
        <w:ind w:right="299"/>
        <w:contextualSpacing w:val="0"/>
        <w:rPr>
          <w:rFonts w:cstheme="minorHAnsi"/>
          <w:sz w:val="24"/>
          <w:szCs w:val="24"/>
        </w:rPr>
      </w:pPr>
      <w:r w:rsidRPr="00993B56">
        <w:rPr>
          <w:rFonts w:cstheme="minorHAnsi"/>
          <w:b/>
          <w:sz w:val="24"/>
          <w:szCs w:val="24"/>
        </w:rPr>
        <w:t>Determine how partners will be involved (in conjunction with Community Resources Collaboration team) with funding, participant referrals, graduate support</w:t>
      </w:r>
      <w:r w:rsidR="00DE392A" w:rsidRPr="00993B56">
        <w:rPr>
          <w:rFonts w:cstheme="minorHAnsi"/>
          <w:b/>
          <w:sz w:val="24"/>
          <w:szCs w:val="24"/>
        </w:rPr>
        <w:t xml:space="preserve">: </w:t>
      </w:r>
      <w:r w:rsidR="00DE392A" w:rsidRPr="00DE392A">
        <w:rPr>
          <w:rFonts w:cstheme="minorHAnsi"/>
          <w:bCs/>
          <w:sz w:val="24"/>
          <w:szCs w:val="24"/>
        </w:rPr>
        <w:t>This</w:t>
      </w:r>
      <w:r w:rsidRPr="00DE392A">
        <w:rPr>
          <w:rFonts w:cstheme="minorHAnsi"/>
          <w:bCs/>
          <w:sz w:val="24"/>
          <w:szCs w:val="24"/>
        </w:rPr>
        <w:t xml:space="preserve"> </w:t>
      </w:r>
      <w:r w:rsidRPr="00993B56">
        <w:rPr>
          <w:rFonts w:cstheme="minorHAnsi"/>
          <w:sz w:val="24"/>
          <w:szCs w:val="24"/>
        </w:rPr>
        <w:t>can take 5- 6 meetings, 1 hour each with community</w:t>
      </w:r>
      <w:r w:rsidRPr="00993B56">
        <w:rPr>
          <w:rFonts w:cstheme="minorHAnsi"/>
          <w:spacing w:val="-5"/>
          <w:sz w:val="24"/>
          <w:szCs w:val="24"/>
        </w:rPr>
        <w:t xml:space="preserve"> </w:t>
      </w:r>
      <w:r w:rsidRPr="00993B56">
        <w:rPr>
          <w:rFonts w:cstheme="minorHAnsi"/>
          <w:sz w:val="24"/>
          <w:szCs w:val="24"/>
        </w:rPr>
        <w:t>leaders</w:t>
      </w:r>
      <w:r w:rsidR="004D1B6B" w:rsidRPr="00993B56">
        <w:rPr>
          <w:rFonts w:cstheme="minorHAnsi"/>
          <w:sz w:val="24"/>
          <w:szCs w:val="24"/>
        </w:rPr>
        <w:t>.</w:t>
      </w:r>
    </w:p>
    <w:p w14:paraId="0A371F21" w14:textId="77777777" w:rsidR="004D1B6B" w:rsidRPr="00993B56" w:rsidRDefault="004D1B6B" w:rsidP="004D1B6B">
      <w:pPr>
        <w:widowControl w:val="0"/>
        <w:tabs>
          <w:tab w:val="left" w:pos="1300"/>
          <w:tab w:val="left" w:pos="1301"/>
        </w:tabs>
        <w:autoSpaceDE w:val="0"/>
        <w:autoSpaceDN w:val="0"/>
        <w:spacing w:before="6" w:after="0" w:line="237" w:lineRule="auto"/>
        <w:ind w:left="940" w:right="299"/>
        <w:rPr>
          <w:rFonts w:cstheme="minorHAnsi"/>
          <w:sz w:val="24"/>
          <w:szCs w:val="24"/>
        </w:rPr>
      </w:pPr>
    </w:p>
    <w:p w14:paraId="14E62A00" w14:textId="23758288" w:rsidR="00EB3845" w:rsidRPr="00993B56" w:rsidRDefault="00EB3845" w:rsidP="00EB3845">
      <w:pPr>
        <w:pStyle w:val="ListParagraph"/>
        <w:widowControl w:val="0"/>
        <w:numPr>
          <w:ilvl w:val="1"/>
          <w:numId w:val="2"/>
        </w:numPr>
        <w:tabs>
          <w:tab w:val="left" w:pos="1300"/>
          <w:tab w:val="left" w:pos="1301"/>
        </w:tabs>
        <w:autoSpaceDE w:val="0"/>
        <w:autoSpaceDN w:val="0"/>
        <w:spacing w:before="3" w:after="4" w:line="240" w:lineRule="auto"/>
        <w:ind w:right="350"/>
        <w:contextualSpacing w:val="0"/>
        <w:rPr>
          <w:rFonts w:cstheme="minorHAnsi"/>
          <w:sz w:val="24"/>
          <w:szCs w:val="24"/>
        </w:rPr>
      </w:pPr>
      <w:r w:rsidRPr="00993B56">
        <w:rPr>
          <w:rFonts w:cstheme="minorHAnsi"/>
          <w:b/>
          <w:sz w:val="24"/>
          <w:szCs w:val="24"/>
        </w:rPr>
        <w:t xml:space="preserve">Prepare for each session: </w:t>
      </w:r>
      <w:r w:rsidRPr="00993B56">
        <w:rPr>
          <w:rFonts w:cstheme="minorHAnsi"/>
          <w:sz w:val="24"/>
          <w:szCs w:val="24"/>
        </w:rPr>
        <w:t xml:space="preserve">A good rule of thumb is 2-3 hours preparation for every hour of session time…so a </w:t>
      </w:r>
      <w:r w:rsidR="004D1B6B" w:rsidRPr="00993B56">
        <w:rPr>
          <w:rFonts w:cstheme="minorHAnsi"/>
          <w:sz w:val="24"/>
          <w:szCs w:val="24"/>
        </w:rPr>
        <w:t>2.5-3-hour</w:t>
      </w:r>
      <w:r w:rsidRPr="00993B56">
        <w:rPr>
          <w:rFonts w:cstheme="minorHAnsi"/>
          <w:sz w:val="24"/>
          <w:szCs w:val="24"/>
        </w:rPr>
        <w:t xml:space="preserve"> session would take 7.5-9 hours of preparation. Some of this is joint time for the two co-facilitators to decide who will take which activity or portion of the material. As you may imagine, more time spent preparing </w:t>
      </w:r>
      <w:r w:rsidR="00F53867" w:rsidRPr="00993B56">
        <w:rPr>
          <w:rFonts w:cstheme="minorHAnsi"/>
          <w:sz w:val="24"/>
          <w:szCs w:val="24"/>
        </w:rPr>
        <w:t>for</w:t>
      </w:r>
      <w:r w:rsidRPr="00993B56">
        <w:rPr>
          <w:rFonts w:cstheme="minorHAnsi"/>
          <w:sz w:val="24"/>
          <w:szCs w:val="24"/>
        </w:rPr>
        <w:t xml:space="preserve"> the first time you facilitate a program than when you are more</w:t>
      </w:r>
      <w:r w:rsidRPr="00993B56">
        <w:rPr>
          <w:rFonts w:cstheme="minorHAnsi"/>
          <w:spacing w:val="-4"/>
          <w:sz w:val="24"/>
          <w:szCs w:val="24"/>
        </w:rPr>
        <w:t xml:space="preserve"> </w:t>
      </w:r>
      <w:r w:rsidRPr="00993B56">
        <w:rPr>
          <w:rFonts w:cstheme="minorHAnsi"/>
          <w:sz w:val="24"/>
          <w:szCs w:val="24"/>
        </w:rPr>
        <w:t>experienced.</w:t>
      </w:r>
    </w:p>
    <w:p w14:paraId="6A0B39CD" w14:textId="77777777" w:rsidR="00EB3845" w:rsidRPr="00DE392A" w:rsidRDefault="00EB3845" w:rsidP="00ED358A">
      <w:pPr>
        <w:rPr>
          <w:rFonts w:cstheme="minorHAnsi"/>
          <w:sz w:val="24"/>
          <w:szCs w:val="24"/>
        </w:rPr>
      </w:pPr>
    </w:p>
    <w:p w14:paraId="2B965549" w14:textId="77777777" w:rsidR="00C244F1" w:rsidRPr="00993B56" w:rsidRDefault="004D1B6B" w:rsidP="004D1B6B">
      <w:pPr>
        <w:spacing w:before="1"/>
        <w:ind w:left="28"/>
        <w:rPr>
          <w:rFonts w:cstheme="minorHAnsi"/>
          <w:b/>
          <w:sz w:val="24"/>
          <w:szCs w:val="24"/>
        </w:rPr>
      </w:pPr>
      <w:r w:rsidRPr="00993B56">
        <w:rPr>
          <w:rFonts w:cstheme="minorHAnsi"/>
          <w:b/>
          <w:sz w:val="24"/>
          <w:szCs w:val="24"/>
        </w:rPr>
        <w:t xml:space="preserve">When do investigators get their workbook? </w:t>
      </w:r>
    </w:p>
    <w:p w14:paraId="6F76D271" w14:textId="2891279C" w:rsidR="004D1B6B" w:rsidRPr="00993B56" w:rsidRDefault="004D1B6B" w:rsidP="004D1B6B">
      <w:pPr>
        <w:spacing w:before="1"/>
        <w:ind w:left="28"/>
        <w:rPr>
          <w:rFonts w:cstheme="minorHAnsi"/>
          <w:sz w:val="24"/>
          <w:szCs w:val="24"/>
        </w:rPr>
      </w:pPr>
      <w:r w:rsidRPr="00993B56">
        <w:rPr>
          <w:rFonts w:cstheme="minorHAnsi"/>
          <w:sz w:val="24"/>
          <w:szCs w:val="24"/>
        </w:rPr>
        <w:t xml:space="preserve">At the first session </w:t>
      </w:r>
      <w:hyperlink r:id="rId29" w:history="1">
        <w:r w:rsidRPr="00993B56">
          <w:rPr>
            <w:rStyle w:val="Hyperlink"/>
            <w:rFonts w:cstheme="minorHAnsi"/>
            <w:sz w:val="24"/>
            <w:szCs w:val="24"/>
          </w:rPr>
          <w:t>(Module “0”).</w:t>
        </w:r>
      </w:hyperlink>
      <w:r w:rsidRPr="00993B56">
        <w:rPr>
          <w:rFonts w:cstheme="minorHAnsi"/>
          <w:sz w:val="24"/>
          <w:szCs w:val="24"/>
        </w:rPr>
        <w:t xml:space="preserve"> Module 0 was created as a way to introduce the program and set the ground rules and expectations.  More importantly, it gave the investigators a chance to break the ice and get to know their fellow investigators.</w:t>
      </w:r>
      <w:r w:rsidR="00C244F1" w:rsidRPr="00993B56">
        <w:rPr>
          <w:rFonts w:cstheme="minorHAnsi"/>
          <w:sz w:val="24"/>
          <w:szCs w:val="24"/>
        </w:rPr>
        <w:t xml:space="preserve"> For more information, watch the </w:t>
      </w:r>
      <w:hyperlink r:id="rId30" w:history="1">
        <w:r w:rsidR="00C244F1" w:rsidRPr="00993B56">
          <w:rPr>
            <w:rStyle w:val="Hyperlink"/>
            <w:rFonts w:cstheme="minorHAnsi"/>
            <w:sz w:val="24"/>
            <w:szCs w:val="24"/>
          </w:rPr>
          <w:t>Getting Ahead Practitioner webinar on Module 0.</w:t>
        </w:r>
      </w:hyperlink>
    </w:p>
    <w:p w14:paraId="3C742EB0" w14:textId="77777777" w:rsidR="004D1B6B" w:rsidRPr="00DE392A" w:rsidRDefault="004D1B6B" w:rsidP="004D1B6B">
      <w:pPr>
        <w:pStyle w:val="BodyText"/>
        <w:spacing w:before="6"/>
        <w:rPr>
          <w:rFonts w:asciiTheme="minorHAnsi" w:hAnsiTheme="minorHAnsi" w:cstheme="minorHAnsi"/>
        </w:rPr>
      </w:pPr>
    </w:p>
    <w:p w14:paraId="18431F9A" w14:textId="1E718CD3" w:rsidR="00C244F1" w:rsidRPr="00993B56" w:rsidRDefault="004D1B6B" w:rsidP="004D1B6B">
      <w:pPr>
        <w:spacing w:before="1" w:line="237" w:lineRule="auto"/>
        <w:ind w:left="28" w:right="389"/>
        <w:rPr>
          <w:rFonts w:cstheme="minorHAnsi"/>
          <w:b/>
          <w:sz w:val="24"/>
          <w:szCs w:val="24"/>
        </w:rPr>
      </w:pPr>
      <w:r w:rsidRPr="00993B56">
        <w:rPr>
          <w:rFonts w:cstheme="minorHAnsi"/>
          <w:b/>
          <w:sz w:val="24"/>
          <w:szCs w:val="24"/>
        </w:rPr>
        <w:t xml:space="preserve">The chart in Module 1 describes yearly income, not monthly income, correct? </w:t>
      </w:r>
    </w:p>
    <w:p w14:paraId="502FF6AB" w14:textId="6E1D5EB0" w:rsidR="004D1B6B" w:rsidRPr="00DE392A" w:rsidRDefault="004D1B6B" w:rsidP="004D1B6B">
      <w:pPr>
        <w:spacing w:before="1" w:line="237" w:lineRule="auto"/>
        <w:ind w:left="28" w:right="389"/>
        <w:rPr>
          <w:rFonts w:cstheme="minorHAnsi"/>
          <w:sz w:val="24"/>
          <w:szCs w:val="24"/>
        </w:rPr>
      </w:pPr>
      <w:r w:rsidRPr="00DE392A">
        <w:rPr>
          <w:rFonts w:cstheme="minorHAnsi"/>
          <w:sz w:val="24"/>
          <w:szCs w:val="24"/>
        </w:rPr>
        <w:t xml:space="preserve">That is correct. The chart </w:t>
      </w:r>
      <w:r w:rsidR="00F53867">
        <w:rPr>
          <w:rFonts w:cstheme="minorHAnsi"/>
          <w:sz w:val="24"/>
          <w:szCs w:val="24"/>
        </w:rPr>
        <w:t xml:space="preserve">is </w:t>
      </w:r>
      <w:r w:rsidRPr="00DE392A">
        <w:rPr>
          <w:rFonts w:cstheme="minorHAnsi"/>
          <w:sz w:val="24"/>
          <w:szCs w:val="24"/>
        </w:rPr>
        <w:t xml:space="preserve">labeled Family Size &amp; Yearly Income. For the current guidelines, visit </w:t>
      </w:r>
      <w:hyperlink r:id="rId31" w:history="1">
        <w:r w:rsidR="00A521BB" w:rsidRPr="00DE392A">
          <w:rPr>
            <w:rStyle w:val="Hyperlink"/>
            <w:rFonts w:cstheme="minorHAnsi"/>
            <w:sz w:val="24"/>
            <w:szCs w:val="24"/>
          </w:rPr>
          <w:t>https://aspe.hhs.gov/topics/poverty-economic-mobility/poverty-guidelines</w:t>
        </w:r>
      </w:hyperlink>
    </w:p>
    <w:p w14:paraId="105DCDCF" w14:textId="77777777" w:rsidR="00C244F1" w:rsidRDefault="00C244F1" w:rsidP="004D1B6B">
      <w:pPr>
        <w:spacing w:before="1" w:line="237" w:lineRule="auto"/>
        <w:ind w:left="28" w:right="389"/>
        <w:rPr>
          <w:rFonts w:cstheme="minorHAnsi"/>
          <w:sz w:val="24"/>
          <w:szCs w:val="24"/>
        </w:rPr>
      </w:pPr>
    </w:p>
    <w:p w14:paraId="73D291E7" w14:textId="77777777" w:rsidR="00D472B9" w:rsidRPr="00993B56" w:rsidRDefault="00D472B9" w:rsidP="004D1B6B">
      <w:pPr>
        <w:spacing w:before="1" w:line="237" w:lineRule="auto"/>
        <w:ind w:left="28" w:right="389"/>
        <w:rPr>
          <w:rFonts w:cstheme="minorHAnsi"/>
          <w:sz w:val="24"/>
          <w:szCs w:val="24"/>
        </w:rPr>
      </w:pPr>
    </w:p>
    <w:p w14:paraId="5DD0F664" w14:textId="16BB9D54" w:rsidR="00C244F1" w:rsidRPr="00993B56" w:rsidRDefault="00C244F1" w:rsidP="004E6A57">
      <w:pPr>
        <w:spacing w:before="81" w:line="237" w:lineRule="auto"/>
        <w:ind w:right="228"/>
        <w:rPr>
          <w:rFonts w:cstheme="minorHAnsi"/>
          <w:b/>
          <w:sz w:val="24"/>
          <w:szCs w:val="24"/>
        </w:rPr>
      </w:pPr>
      <w:r w:rsidRPr="00993B56">
        <w:rPr>
          <w:rFonts w:cstheme="minorHAnsi"/>
          <w:b/>
          <w:sz w:val="24"/>
          <w:szCs w:val="24"/>
        </w:rPr>
        <w:lastRenderedPageBreak/>
        <w:t xml:space="preserve">Does SVdP or </w:t>
      </w:r>
      <w:r w:rsidR="00290692" w:rsidRPr="00993B56">
        <w:rPr>
          <w:rFonts w:cstheme="minorHAnsi"/>
          <w:b/>
          <w:sz w:val="24"/>
          <w:szCs w:val="24"/>
        </w:rPr>
        <w:t>Aha! Process</w:t>
      </w:r>
      <w:r w:rsidRPr="00993B56">
        <w:rPr>
          <w:rFonts w:cstheme="minorHAnsi"/>
          <w:b/>
          <w:sz w:val="24"/>
          <w:szCs w:val="24"/>
        </w:rPr>
        <w:t xml:space="preserve"> </w:t>
      </w:r>
      <w:r w:rsidR="00290692" w:rsidRPr="00993B56">
        <w:rPr>
          <w:rFonts w:cstheme="minorHAnsi"/>
          <w:b/>
          <w:sz w:val="24"/>
          <w:szCs w:val="24"/>
        </w:rPr>
        <w:t>has</w:t>
      </w:r>
      <w:r w:rsidRPr="00993B56">
        <w:rPr>
          <w:rFonts w:cstheme="minorHAnsi"/>
          <w:b/>
          <w:sz w:val="24"/>
          <w:szCs w:val="24"/>
        </w:rPr>
        <w:t xml:space="preserve"> annual updates on the statistics in Module </w:t>
      </w:r>
      <w:proofErr w:type="gramStart"/>
      <w:r w:rsidRPr="00993B56">
        <w:rPr>
          <w:rFonts w:cstheme="minorHAnsi"/>
          <w:b/>
          <w:sz w:val="24"/>
          <w:szCs w:val="24"/>
        </w:rPr>
        <w:t>3?</w:t>
      </w:r>
      <w:proofErr w:type="gramEnd"/>
      <w:r w:rsidRPr="00993B56">
        <w:rPr>
          <w:rFonts w:cstheme="minorHAnsi"/>
          <w:b/>
          <w:sz w:val="24"/>
          <w:szCs w:val="24"/>
        </w:rPr>
        <w:t xml:space="preserve"> Surely investigators will want to know current statistics. </w:t>
      </w:r>
    </w:p>
    <w:p w14:paraId="69A43055" w14:textId="33196FD3" w:rsidR="00353A59" w:rsidRPr="00993B56" w:rsidRDefault="00C244F1" w:rsidP="00DE392A">
      <w:pPr>
        <w:spacing w:before="81" w:line="237" w:lineRule="auto"/>
        <w:ind w:right="228"/>
        <w:rPr>
          <w:rFonts w:cstheme="minorHAnsi"/>
          <w:b/>
          <w:bCs/>
          <w:sz w:val="24"/>
          <w:szCs w:val="24"/>
        </w:rPr>
      </w:pPr>
      <w:r w:rsidRPr="00DE392A">
        <w:rPr>
          <w:rFonts w:cstheme="minorHAnsi"/>
          <w:sz w:val="24"/>
          <w:szCs w:val="24"/>
        </w:rPr>
        <w:t xml:space="preserve">Having investigators research the current data for their area would be </w:t>
      </w:r>
      <w:r w:rsidR="00290692" w:rsidRPr="00DE392A">
        <w:rPr>
          <w:rFonts w:cstheme="minorHAnsi"/>
          <w:sz w:val="24"/>
          <w:szCs w:val="24"/>
        </w:rPr>
        <w:t>valuable</w:t>
      </w:r>
      <w:r w:rsidRPr="00DE392A">
        <w:rPr>
          <w:rFonts w:cstheme="minorHAnsi"/>
          <w:sz w:val="24"/>
          <w:szCs w:val="24"/>
        </w:rPr>
        <w:t xml:space="preserve"> exercise. Take care to verify that the information is coming from a credible source.</w:t>
      </w:r>
      <w:r w:rsidR="00A521BB" w:rsidRPr="00DE392A">
        <w:rPr>
          <w:rFonts w:cstheme="minorHAnsi"/>
          <w:sz w:val="24"/>
          <w:szCs w:val="24"/>
        </w:rPr>
        <w:t xml:space="preserve"> </w:t>
      </w:r>
      <w:r w:rsidR="002546F2" w:rsidRPr="00DE392A">
        <w:rPr>
          <w:rFonts w:cstheme="minorHAnsi"/>
          <w:sz w:val="24"/>
          <w:szCs w:val="24"/>
        </w:rPr>
        <w:t xml:space="preserve">One can find updated local, state, and federal statistics on the </w:t>
      </w:r>
      <w:hyperlink r:id="rId32" w:history="1">
        <w:r w:rsidR="002546F2" w:rsidRPr="00DE392A">
          <w:rPr>
            <w:rStyle w:val="Hyperlink"/>
            <w:rFonts w:cstheme="minorHAnsi"/>
            <w:sz w:val="24"/>
            <w:szCs w:val="24"/>
          </w:rPr>
          <w:t>U.S. Census Bureau</w:t>
        </w:r>
      </w:hyperlink>
      <w:r w:rsidR="002546F2" w:rsidRPr="00DE392A">
        <w:rPr>
          <w:rFonts w:cstheme="minorHAnsi"/>
          <w:sz w:val="24"/>
          <w:szCs w:val="24"/>
        </w:rPr>
        <w:t xml:space="preserve"> website or by finding information on the annual American Community Survey.</w:t>
      </w:r>
      <w:r w:rsidR="006D0555" w:rsidRPr="00DE392A">
        <w:rPr>
          <w:rFonts w:cstheme="minorHAnsi"/>
          <w:sz w:val="24"/>
          <w:szCs w:val="24"/>
        </w:rPr>
        <w:t xml:space="preserve"> Check out the Voice for the Poor </w:t>
      </w:r>
      <w:hyperlink r:id="rId33" w:history="1">
        <w:r w:rsidR="006D0555" w:rsidRPr="00DE392A">
          <w:rPr>
            <w:rStyle w:val="Hyperlink"/>
            <w:rFonts w:cstheme="minorHAnsi"/>
            <w:sz w:val="24"/>
            <w:szCs w:val="24"/>
          </w:rPr>
          <w:t>webinars</w:t>
        </w:r>
      </w:hyperlink>
      <w:r w:rsidR="006D0555" w:rsidRPr="00DE392A">
        <w:rPr>
          <w:rFonts w:cstheme="minorHAnsi"/>
          <w:sz w:val="24"/>
          <w:szCs w:val="24"/>
        </w:rPr>
        <w:t xml:space="preserve"> on finding data on the Census website.</w:t>
      </w:r>
    </w:p>
    <w:p w14:paraId="0687DEB8" w14:textId="60C11089" w:rsidR="00C244F1" w:rsidRPr="00993B56" w:rsidRDefault="00C244F1" w:rsidP="004E6A57">
      <w:pPr>
        <w:spacing w:before="81" w:line="237" w:lineRule="auto"/>
        <w:ind w:right="228"/>
        <w:rPr>
          <w:rFonts w:cstheme="minorHAnsi"/>
          <w:b/>
          <w:bCs/>
          <w:sz w:val="24"/>
          <w:szCs w:val="24"/>
        </w:rPr>
      </w:pPr>
      <w:r w:rsidRPr="00993B56">
        <w:rPr>
          <w:rFonts w:cstheme="minorHAnsi"/>
          <w:b/>
          <w:bCs/>
          <w:sz w:val="24"/>
          <w:szCs w:val="24"/>
        </w:rPr>
        <w:t>Any secrets for getting the investigators to do the required leg work in Module 8?</w:t>
      </w:r>
    </w:p>
    <w:p w14:paraId="2A3D7431" w14:textId="3A27769D" w:rsidR="00C244F1" w:rsidRPr="00DE392A" w:rsidRDefault="00C244F1" w:rsidP="00226204">
      <w:pPr>
        <w:spacing w:before="81" w:line="237" w:lineRule="auto"/>
        <w:ind w:right="228"/>
        <w:rPr>
          <w:rFonts w:cstheme="minorHAnsi"/>
          <w:sz w:val="24"/>
          <w:szCs w:val="24"/>
        </w:rPr>
      </w:pPr>
      <w:r w:rsidRPr="00DE392A">
        <w:rPr>
          <w:rFonts w:cstheme="minorHAnsi"/>
          <w:sz w:val="24"/>
          <w:szCs w:val="24"/>
        </w:rPr>
        <w:t xml:space="preserve">Inspiration and motivation are the keys, and that usually comes from them doing the homework, class reviews of each </w:t>
      </w:r>
      <w:r w:rsidR="00353A59" w:rsidRPr="00DE392A">
        <w:rPr>
          <w:rFonts w:cstheme="minorHAnsi"/>
          <w:sz w:val="24"/>
          <w:szCs w:val="24"/>
        </w:rPr>
        <w:t>exercise, and challenges by other investigators.  We have not experienced the lack of motivation – if they are committed to attending, they desire to do the research.</w:t>
      </w:r>
    </w:p>
    <w:p w14:paraId="006402C7" w14:textId="5E2CC199" w:rsidR="00C244F1" w:rsidRPr="00993B56" w:rsidRDefault="00353A59" w:rsidP="00353A59">
      <w:pPr>
        <w:spacing w:before="81" w:line="237" w:lineRule="auto"/>
        <w:ind w:right="228"/>
        <w:rPr>
          <w:rFonts w:cstheme="minorHAnsi"/>
          <w:b/>
          <w:bCs/>
          <w:sz w:val="24"/>
          <w:szCs w:val="24"/>
        </w:rPr>
      </w:pPr>
      <w:r w:rsidRPr="00993B56">
        <w:rPr>
          <w:rFonts w:cstheme="minorHAnsi"/>
          <w:b/>
          <w:bCs/>
          <w:sz w:val="24"/>
          <w:szCs w:val="24"/>
        </w:rPr>
        <w:t>Do Getting Ahead facilitators share personal information learned about the investigators with the mentors?</w:t>
      </w:r>
    </w:p>
    <w:p w14:paraId="268769BC" w14:textId="4C38E47A" w:rsidR="00353A59" w:rsidRPr="00DE392A" w:rsidRDefault="00353A59" w:rsidP="003A6246">
      <w:pPr>
        <w:spacing w:before="81" w:line="237" w:lineRule="auto"/>
        <w:ind w:right="228"/>
        <w:rPr>
          <w:rFonts w:cstheme="minorHAnsi"/>
          <w:sz w:val="24"/>
          <w:szCs w:val="24"/>
        </w:rPr>
      </w:pPr>
      <w:r w:rsidRPr="00DE392A">
        <w:rPr>
          <w:rFonts w:cstheme="minorHAnsi"/>
          <w:sz w:val="24"/>
          <w:szCs w:val="24"/>
        </w:rPr>
        <w:t>No. Facilitators should keep mentors informed about what material/modules in Getting Ahead the investigators are going through each week, but personal information kept confidential.  When and if personal information shared with the mentors should be driven by the investigators themselves.</w:t>
      </w:r>
    </w:p>
    <w:p w14:paraId="7C5B1535" w14:textId="50BCD04D" w:rsidR="00353A59" w:rsidRPr="00993B56" w:rsidRDefault="00353A59" w:rsidP="00353A59">
      <w:pPr>
        <w:pStyle w:val="BodyText"/>
        <w:spacing w:before="90"/>
        <w:ind w:right="210"/>
        <w:rPr>
          <w:rFonts w:asciiTheme="minorHAnsi" w:hAnsiTheme="minorHAnsi" w:cstheme="minorHAnsi"/>
          <w:b/>
        </w:rPr>
      </w:pPr>
      <w:r w:rsidRPr="00993B56">
        <w:rPr>
          <w:rFonts w:asciiTheme="minorHAnsi" w:hAnsiTheme="minorHAnsi" w:cstheme="minorHAnsi"/>
          <w:b/>
        </w:rPr>
        <w:t xml:space="preserve">Do facilitators need to be supportive of Vincentian spirituality? </w:t>
      </w:r>
    </w:p>
    <w:p w14:paraId="4C4D20E0" w14:textId="3DA20525" w:rsidR="00353A59" w:rsidRPr="00DE392A" w:rsidRDefault="00353A59" w:rsidP="003A6246">
      <w:pPr>
        <w:pStyle w:val="BodyText"/>
        <w:spacing w:before="90"/>
        <w:ind w:right="210"/>
        <w:rPr>
          <w:rFonts w:asciiTheme="minorHAnsi" w:hAnsiTheme="minorHAnsi" w:cstheme="minorHAnsi"/>
        </w:rPr>
      </w:pPr>
      <w:r w:rsidRPr="00DE392A">
        <w:rPr>
          <w:rFonts w:asciiTheme="minorHAnsi" w:hAnsiTheme="minorHAnsi" w:cstheme="minorHAnsi"/>
        </w:rPr>
        <w:t>We have added a closing Spiritual Reflection (Scripture reading, reflection and question and closing prayer) at the end of each module. If you want spirituality to be part of your program, your facilitators need to be supportive of that. They do not necessarily need to be Catholic. Including prayer in the program may exclude some funding sources (</w:t>
      </w:r>
      <w:r w:rsidR="00503408" w:rsidRPr="00503408">
        <w:rPr>
          <w:rFonts w:asciiTheme="minorHAnsi" w:hAnsiTheme="minorHAnsi" w:cstheme="minorHAnsi"/>
        </w:rPr>
        <w:t>e.g.,</w:t>
      </w:r>
      <w:r w:rsidRPr="00DE392A">
        <w:rPr>
          <w:rFonts w:asciiTheme="minorHAnsi" w:hAnsiTheme="minorHAnsi" w:cstheme="minorHAnsi"/>
        </w:rPr>
        <w:t xml:space="preserve"> United Way). </w:t>
      </w:r>
      <w:r w:rsidRPr="00DE392A">
        <w:rPr>
          <w:rFonts w:asciiTheme="minorHAnsi" w:hAnsiTheme="minorHAnsi" w:cstheme="minorHAnsi"/>
          <w:b/>
          <w:bCs/>
        </w:rPr>
        <w:t>NOTE:</w:t>
      </w:r>
      <w:r w:rsidRPr="00DE392A">
        <w:rPr>
          <w:rFonts w:asciiTheme="minorHAnsi" w:hAnsiTheme="minorHAnsi" w:cstheme="minorHAnsi"/>
        </w:rPr>
        <w:t xml:space="preserve"> the </w:t>
      </w:r>
      <w:hyperlink r:id="rId34" w:history="1">
        <w:r w:rsidRPr="00DE392A">
          <w:rPr>
            <w:rStyle w:val="Hyperlink"/>
            <w:rFonts w:asciiTheme="minorHAnsi" w:hAnsiTheme="minorHAnsi" w:cstheme="minorHAnsi"/>
          </w:rPr>
          <w:t>Spirituality and Prayers section</w:t>
        </w:r>
      </w:hyperlink>
      <w:r w:rsidRPr="00DE392A">
        <w:rPr>
          <w:rFonts w:asciiTheme="minorHAnsi" w:hAnsiTheme="minorHAnsi" w:cstheme="minorHAnsi"/>
        </w:rPr>
        <w:t xml:space="preserve"> of our website.</w:t>
      </w:r>
    </w:p>
    <w:p w14:paraId="4777DAA2" w14:textId="77777777" w:rsidR="00353A59" w:rsidRPr="00DE392A" w:rsidRDefault="00353A59" w:rsidP="00353A59">
      <w:pPr>
        <w:pStyle w:val="BodyText"/>
        <w:spacing w:before="90"/>
        <w:ind w:left="220" w:right="210"/>
        <w:rPr>
          <w:rFonts w:asciiTheme="minorHAnsi" w:hAnsiTheme="minorHAnsi" w:cstheme="minorHAnsi"/>
        </w:rPr>
      </w:pPr>
    </w:p>
    <w:p w14:paraId="4FD76FB3" w14:textId="77777777" w:rsidR="00353A59" w:rsidRPr="00993B56" w:rsidRDefault="00353A59" w:rsidP="00353A59">
      <w:pPr>
        <w:spacing w:before="3" w:line="235" w:lineRule="auto"/>
        <w:ind w:left="28" w:right="97"/>
        <w:rPr>
          <w:rFonts w:cstheme="minorHAnsi"/>
          <w:b/>
          <w:sz w:val="24"/>
          <w:szCs w:val="24"/>
        </w:rPr>
      </w:pPr>
      <w:r w:rsidRPr="00993B56">
        <w:rPr>
          <w:rFonts w:cstheme="minorHAnsi"/>
          <w:b/>
          <w:sz w:val="24"/>
          <w:szCs w:val="24"/>
        </w:rPr>
        <w:t xml:space="preserve">How are you sensitive to non-Christian investigators when using your spiritual reflections and discussion exercises? </w:t>
      </w:r>
    </w:p>
    <w:p w14:paraId="20CC0931" w14:textId="4965576B" w:rsidR="00353A59" w:rsidRPr="00DE392A" w:rsidRDefault="00353A59" w:rsidP="00353A59">
      <w:pPr>
        <w:spacing w:before="3" w:line="235" w:lineRule="auto"/>
        <w:ind w:left="28" w:right="97"/>
        <w:rPr>
          <w:rFonts w:cstheme="minorHAnsi"/>
          <w:sz w:val="24"/>
          <w:szCs w:val="24"/>
        </w:rPr>
      </w:pPr>
      <w:r w:rsidRPr="00DE392A">
        <w:rPr>
          <w:rFonts w:cstheme="minorHAnsi"/>
          <w:sz w:val="24"/>
          <w:szCs w:val="24"/>
        </w:rPr>
        <w:t>Many in poverty have a deep spirituality, even if they are not active in a church or specific faith.</w:t>
      </w:r>
    </w:p>
    <w:p w14:paraId="4E895B4A" w14:textId="7610BAF4" w:rsidR="00353A59" w:rsidRPr="00DE392A" w:rsidRDefault="00353A59" w:rsidP="00353A59">
      <w:pPr>
        <w:pStyle w:val="BodyText"/>
        <w:spacing w:before="2"/>
        <w:ind w:left="28" w:right="42"/>
        <w:rPr>
          <w:rFonts w:asciiTheme="minorHAnsi" w:hAnsiTheme="minorHAnsi" w:cstheme="minorHAnsi"/>
        </w:rPr>
      </w:pPr>
      <w:r w:rsidRPr="00DE392A">
        <w:rPr>
          <w:rFonts w:asciiTheme="minorHAnsi" w:hAnsiTheme="minorHAnsi" w:cstheme="minorHAnsi"/>
        </w:rPr>
        <w:t>Certainly, individuals can pass/be silent if they desire, as there is no coercion in GA. If your local program has funding from organizations that prohibit any facilitator-led religious prayers, the material</w:t>
      </w:r>
      <w:r w:rsidR="00F53867">
        <w:rPr>
          <w:rFonts w:asciiTheme="minorHAnsi" w:hAnsiTheme="minorHAnsi" w:cstheme="minorHAnsi"/>
        </w:rPr>
        <w:t xml:space="preserve"> can be</w:t>
      </w:r>
      <w:r w:rsidRPr="00DE392A">
        <w:rPr>
          <w:rFonts w:asciiTheme="minorHAnsi" w:hAnsiTheme="minorHAnsi" w:cstheme="minorHAnsi"/>
        </w:rPr>
        <w:t xml:space="preserve"> modified into a generic “mediation and reflection</w:t>
      </w:r>
      <w:r w:rsidR="00503408" w:rsidRPr="00503408">
        <w:rPr>
          <w:rFonts w:asciiTheme="minorHAnsi" w:hAnsiTheme="minorHAnsi" w:cstheme="minorHAnsi"/>
        </w:rPr>
        <w:t>.”</w:t>
      </w:r>
      <w:r w:rsidRPr="00DE392A">
        <w:rPr>
          <w:rFonts w:asciiTheme="minorHAnsi" w:hAnsiTheme="minorHAnsi" w:cstheme="minorHAnsi"/>
        </w:rPr>
        <w:t xml:space="preserve"> Something similar used in Indianapolis for some time, and it has never been a problem.</w:t>
      </w:r>
    </w:p>
    <w:p w14:paraId="3C448162" w14:textId="77777777" w:rsidR="00353A59" w:rsidRPr="00DE392A" w:rsidRDefault="00353A59" w:rsidP="00353A59">
      <w:pPr>
        <w:pStyle w:val="BodyText"/>
        <w:spacing w:before="90"/>
        <w:ind w:left="220" w:right="210"/>
        <w:rPr>
          <w:rFonts w:asciiTheme="minorHAnsi" w:hAnsiTheme="minorHAnsi" w:cstheme="minorHAnsi"/>
        </w:rPr>
      </w:pPr>
    </w:p>
    <w:p w14:paraId="073427B3" w14:textId="77777777" w:rsidR="00215712" w:rsidRPr="00DE392A" w:rsidRDefault="00215712" w:rsidP="00215712">
      <w:pPr>
        <w:pStyle w:val="BodyText"/>
        <w:spacing w:before="90"/>
        <w:ind w:right="363"/>
        <w:rPr>
          <w:rFonts w:asciiTheme="minorHAnsi" w:hAnsiTheme="minorHAnsi" w:cstheme="minorHAnsi"/>
          <w:b/>
        </w:rPr>
      </w:pPr>
      <w:r w:rsidRPr="00DE392A">
        <w:rPr>
          <w:rFonts w:asciiTheme="minorHAnsi" w:hAnsiTheme="minorHAnsi" w:cstheme="minorHAnsi"/>
          <w:b/>
        </w:rPr>
        <w:t xml:space="preserve">How do you organize your notes and other materials for each module? Do you write in the Facilitator Manual? </w:t>
      </w:r>
    </w:p>
    <w:p w14:paraId="4B528624" w14:textId="25D53A54" w:rsidR="00215712" w:rsidRPr="00DE392A" w:rsidRDefault="00215712" w:rsidP="00215712">
      <w:pPr>
        <w:pStyle w:val="BodyText"/>
        <w:spacing w:before="90"/>
        <w:ind w:right="363"/>
        <w:rPr>
          <w:rFonts w:asciiTheme="minorHAnsi" w:hAnsiTheme="minorHAnsi" w:cstheme="minorHAnsi"/>
        </w:rPr>
      </w:pPr>
      <w:r w:rsidRPr="00DE392A">
        <w:rPr>
          <w:rFonts w:asciiTheme="minorHAnsi" w:hAnsiTheme="minorHAnsi" w:cstheme="minorHAnsi"/>
        </w:rPr>
        <w:t xml:space="preserve">Having notes for each module is important and contributes to your ongoing learning as a facilitator. One strategy to keep all the information organized and logical is to take all the pages of the Investigator book and facilitator manual and have them Module by Module. If </w:t>
      </w:r>
      <w:r w:rsidRPr="00DE392A">
        <w:rPr>
          <w:rFonts w:asciiTheme="minorHAnsi" w:hAnsiTheme="minorHAnsi" w:cstheme="minorHAnsi"/>
        </w:rPr>
        <w:lastRenderedPageBreak/>
        <w:t>there are pages (</w:t>
      </w:r>
      <w:r w:rsidR="00503408" w:rsidRPr="00503408">
        <w:rPr>
          <w:rFonts w:asciiTheme="minorHAnsi" w:hAnsiTheme="minorHAnsi" w:cstheme="minorHAnsi"/>
        </w:rPr>
        <w:t>i.e.,</w:t>
      </w:r>
      <w:r w:rsidRPr="00DE392A">
        <w:rPr>
          <w:rFonts w:asciiTheme="minorHAnsi" w:hAnsiTheme="minorHAnsi" w:cstheme="minorHAnsi"/>
        </w:rPr>
        <w:t xml:space="preserve"> activities) you think you might write on frequently, you can make photocopies. Some </w:t>
      </w:r>
      <w:r w:rsidR="00290692" w:rsidRPr="00DE392A">
        <w:rPr>
          <w:rFonts w:asciiTheme="minorHAnsi" w:hAnsiTheme="minorHAnsi" w:cstheme="minorHAnsi"/>
        </w:rPr>
        <w:t>facilitators</w:t>
      </w:r>
      <w:r w:rsidRPr="00DE392A">
        <w:rPr>
          <w:rFonts w:asciiTheme="minorHAnsi" w:hAnsiTheme="minorHAnsi" w:cstheme="minorHAnsi"/>
        </w:rPr>
        <w:t xml:space="preserve"> punch all the separated pages and organize them in a binder. Then, when you present, you only need to take the current module with you to the class.</w:t>
      </w:r>
    </w:p>
    <w:p w14:paraId="313C1A29" w14:textId="66C31BB5" w:rsidR="00C244F1" w:rsidRPr="00DE392A" w:rsidRDefault="00C244F1" w:rsidP="00C244F1">
      <w:pPr>
        <w:pStyle w:val="BodyText"/>
        <w:spacing w:before="6"/>
        <w:rPr>
          <w:rFonts w:asciiTheme="minorHAnsi" w:hAnsiTheme="minorHAnsi" w:cstheme="minorHAnsi"/>
        </w:rPr>
      </w:pPr>
    </w:p>
    <w:p w14:paraId="2FC211E0" w14:textId="77777777" w:rsidR="00215712" w:rsidRPr="00993B56" w:rsidRDefault="00215712" w:rsidP="00215712">
      <w:pPr>
        <w:spacing w:before="1" w:line="237" w:lineRule="auto"/>
        <w:ind w:right="551"/>
        <w:jc w:val="both"/>
        <w:rPr>
          <w:rFonts w:cstheme="minorHAnsi"/>
          <w:b/>
          <w:sz w:val="24"/>
          <w:szCs w:val="24"/>
        </w:rPr>
      </w:pPr>
      <w:r w:rsidRPr="00993B56">
        <w:rPr>
          <w:rFonts w:cstheme="minorHAnsi"/>
          <w:b/>
          <w:sz w:val="24"/>
          <w:szCs w:val="24"/>
        </w:rPr>
        <w:t xml:space="preserve">Previous Facilitator Trainings have used a story about a caterpillar to articulate the need and value of systemic change and letting the “mentee” grow. Where is that story located? </w:t>
      </w:r>
    </w:p>
    <w:p w14:paraId="41782F0E" w14:textId="002B6117" w:rsidR="00215712" w:rsidRPr="00DE392A" w:rsidRDefault="00215712" w:rsidP="00DE392A">
      <w:pPr>
        <w:spacing w:before="1" w:line="237" w:lineRule="auto"/>
        <w:ind w:right="551"/>
        <w:jc w:val="both"/>
        <w:rPr>
          <w:rFonts w:cstheme="minorHAnsi"/>
          <w:sz w:val="24"/>
          <w:szCs w:val="24"/>
        </w:rPr>
      </w:pPr>
      <w:r w:rsidRPr="00DE392A">
        <w:rPr>
          <w:rFonts w:cstheme="minorHAnsi"/>
          <w:sz w:val="24"/>
          <w:szCs w:val="24"/>
        </w:rPr>
        <w:t>There are numerous stories and versions--some more meaningful than others. Here is a variety:</w:t>
      </w:r>
    </w:p>
    <w:p w14:paraId="3AB20E18" w14:textId="77777777" w:rsidR="00215712" w:rsidRPr="00DE392A" w:rsidRDefault="00215712" w:rsidP="00215712">
      <w:pPr>
        <w:pStyle w:val="ListParagraph"/>
        <w:widowControl w:val="0"/>
        <w:numPr>
          <w:ilvl w:val="1"/>
          <w:numId w:val="2"/>
        </w:numPr>
        <w:tabs>
          <w:tab w:val="left" w:pos="1300"/>
          <w:tab w:val="left" w:pos="1301"/>
        </w:tabs>
        <w:autoSpaceDE w:val="0"/>
        <w:autoSpaceDN w:val="0"/>
        <w:spacing w:before="1" w:after="0" w:line="293" w:lineRule="exact"/>
        <w:ind w:hanging="361"/>
        <w:contextualSpacing w:val="0"/>
        <w:rPr>
          <w:rFonts w:cstheme="minorHAnsi"/>
          <w:sz w:val="24"/>
          <w:szCs w:val="24"/>
        </w:rPr>
      </w:pPr>
      <w:hyperlink r:id="rId35">
        <w:r w:rsidRPr="00DE392A">
          <w:rPr>
            <w:rFonts w:cstheme="minorHAnsi"/>
            <w:color w:val="0000FF"/>
            <w:sz w:val="24"/>
            <w:szCs w:val="24"/>
            <w:u w:val="single" w:color="0000FF"/>
          </w:rPr>
          <w:t>http://www.rogerknapp.com/inspire/struggle.htm</w:t>
        </w:r>
      </w:hyperlink>
    </w:p>
    <w:p w14:paraId="5AC94309" w14:textId="77777777" w:rsidR="00215712" w:rsidRPr="00DE392A" w:rsidRDefault="00215712" w:rsidP="00215712">
      <w:pPr>
        <w:pStyle w:val="ListParagraph"/>
        <w:widowControl w:val="0"/>
        <w:numPr>
          <w:ilvl w:val="1"/>
          <w:numId w:val="2"/>
        </w:numPr>
        <w:tabs>
          <w:tab w:val="left" w:pos="1300"/>
          <w:tab w:val="left" w:pos="1301"/>
        </w:tabs>
        <w:autoSpaceDE w:val="0"/>
        <w:autoSpaceDN w:val="0"/>
        <w:spacing w:after="0" w:line="293" w:lineRule="exact"/>
        <w:ind w:hanging="361"/>
        <w:contextualSpacing w:val="0"/>
        <w:rPr>
          <w:rFonts w:cstheme="minorHAnsi"/>
          <w:sz w:val="24"/>
          <w:szCs w:val="24"/>
        </w:rPr>
      </w:pPr>
      <w:hyperlink r:id="rId36">
        <w:r w:rsidRPr="00DE392A">
          <w:rPr>
            <w:rFonts w:cstheme="minorHAnsi"/>
            <w:color w:val="0000FF"/>
            <w:sz w:val="24"/>
            <w:szCs w:val="24"/>
            <w:u w:val="single" w:color="0000FF"/>
          </w:rPr>
          <w:t>http://paulocoelhoblog.com/2007/12/10/the-lesson-of-the-butterfly/</w:t>
        </w:r>
      </w:hyperlink>
    </w:p>
    <w:p w14:paraId="761DA754" w14:textId="77777777" w:rsidR="00215712" w:rsidRPr="00DE392A" w:rsidRDefault="00215712" w:rsidP="00215712">
      <w:pPr>
        <w:pStyle w:val="ListParagraph"/>
        <w:widowControl w:val="0"/>
        <w:numPr>
          <w:ilvl w:val="1"/>
          <w:numId w:val="2"/>
        </w:numPr>
        <w:tabs>
          <w:tab w:val="left" w:pos="1300"/>
          <w:tab w:val="left" w:pos="1301"/>
        </w:tabs>
        <w:autoSpaceDE w:val="0"/>
        <w:autoSpaceDN w:val="0"/>
        <w:spacing w:after="0" w:line="293" w:lineRule="exact"/>
        <w:ind w:hanging="361"/>
        <w:contextualSpacing w:val="0"/>
        <w:rPr>
          <w:rFonts w:cstheme="minorHAnsi"/>
          <w:sz w:val="24"/>
          <w:szCs w:val="24"/>
        </w:rPr>
      </w:pPr>
      <w:hyperlink r:id="rId37">
        <w:r w:rsidRPr="00DE392A">
          <w:rPr>
            <w:rFonts w:cstheme="minorHAnsi"/>
            <w:color w:val="0000FF"/>
            <w:sz w:val="24"/>
            <w:szCs w:val="24"/>
            <w:u w:val="single" w:color="0000FF"/>
          </w:rPr>
          <w:t>http://www.joyfuldays.com/the-struggle-is-necessary/</w:t>
        </w:r>
      </w:hyperlink>
    </w:p>
    <w:p w14:paraId="6AA93368" w14:textId="77777777" w:rsidR="00215712" w:rsidRPr="00DE392A" w:rsidRDefault="00215712" w:rsidP="00215712">
      <w:pPr>
        <w:pStyle w:val="ListParagraph"/>
        <w:widowControl w:val="0"/>
        <w:numPr>
          <w:ilvl w:val="1"/>
          <w:numId w:val="2"/>
        </w:numPr>
        <w:tabs>
          <w:tab w:val="left" w:pos="1300"/>
          <w:tab w:val="left" w:pos="1301"/>
        </w:tabs>
        <w:autoSpaceDE w:val="0"/>
        <w:autoSpaceDN w:val="0"/>
        <w:spacing w:after="0" w:line="293" w:lineRule="exact"/>
        <w:ind w:hanging="361"/>
        <w:contextualSpacing w:val="0"/>
        <w:rPr>
          <w:rFonts w:cstheme="minorHAnsi"/>
          <w:sz w:val="24"/>
          <w:szCs w:val="24"/>
        </w:rPr>
      </w:pPr>
      <w:hyperlink r:id="rId38">
        <w:r w:rsidRPr="00DE392A">
          <w:rPr>
            <w:rFonts w:cstheme="minorHAnsi"/>
            <w:color w:val="0000FF"/>
            <w:sz w:val="24"/>
            <w:szCs w:val="24"/>
            <w:u w:val="single" w:color="0000FF"/>
          </w:rPr>
          <w:t>http://inspiritual.biz/inspiritual-reflections/2012/11/26/becoming-a-butterfly.html</w:t>
        </w:r>
      </w:hyperlink>
    </w:p>
    <w:p w14:paraId="5DB0EF60" w14:textId="77777777" w:rsidR="00040B47" w:rsidRPr="00DE392A" w:rsidRDefault="00040B47" w:rsidP="00040B47">
      <w:pPr>
        <w:rPr>
          <w:rFonts w:cstheme="minorHAnsi"/>
          <w:sz w:val="24"/>
          <w:szCs w:val="24"/>
        </w:rPr>
      </w:pPr>
    </w:p>
    <w:p w14:paraId="49F5E1B9" w14:textId="77777777" w:rsidR="00A56830" w:rsidRPr="00DE392A" w:rsidRDefault="00A56830" w:rsidP="00040B47">
      <w:pPr>
        <w:rPr>
          <w:rFonts w:cstheme="minorHAnsi"/>
          <w:sz w:val="24"/>
          <w:szCs w:val="24"/>
        </w:rPr>
      </w:pPr>
    </w:p>
    <w:p w14:paraId="5DFDB561" w14:textId="77777777" w:rsidR="00A56830" w:rsidRPr="00DE392A" w:rsidRDefault="00A56830" w:rsidP="00040B47">
      <w:pPr>
        <w:rPr>
          <w:rFonts w:cstheme="minorHAnsi"/>
          <w:sz w:val="24"/>
          <w:szCs w:val="24"/>
        </w:rPr>
      </w:pPr>
    </w:p>
    <w:p w14:paraId="7305710B" w14:textId="77777777" w:rsidR="00A56830" w:rsidRPr="00DE392A" w:rsidRDefault="00A56830" w:rsidP="00040B47">
      <w:pPr>
        <w:rPr>
          <w:rFonts w:cstheme="minorHAnsi"/>
          <w:sz w:val="24"/>
          <w:szCs w:val="24"/>
        </w:rPr>
      </w:pPr>
    </w:p>
    <w:p w14:paraId="30993E43" w14:textId="77777777" w:rsidR="00A56830" w:rsidRPr="00DE392A" w:rsidRDefault="00A56830" w:rsidP="00040B47">
      <w:pPr>
        <w:rPr>
          <w:rFonts w:cstheme="minorHAnsi"/>
          <w:sz w:val="24"/>
          <w:szCs w:val="24"/>
        </w:rPr>
      </w:pPr>
    </w:p>
    <w:p w14:paraId="1F143E04" w14:textId="77777777" w:rsidR="00A56830" w:rsidRPr="00DE392A" w:rsidRDefault="00A56830" w:rsidP="00040B47">
      <w:pPr>
        <w:rPr>
          <w:rFonts w:cstheme="minorHAnsi"/>
          <w:sz w:val="24"/>
          <w:szCs w:val="24"/>
        </w:rPr>
      </w:pPr>
    </w:p>
    <w:p w14:paraId="5A926C72" w14:textId="77777777" w:rsidR="00A56830" w:rsidRPr="00DE392A" w:rsidRDefault="00A56830" w:rsidP="00040B47">
      <w:pPr>
        <w:rPr>
          <w:rFonts w:cstheme="minorHAnsi"/>
          <w:sz w:val="24"/>
          <w:szCs w:val="24"/>
        </w:rPr>
      </w:pPr>
    </w:p>
    <w:p w14:paraId="4BEB2EE6" w14:textId="77777777" w:rsidR="00A56830" w:rsidRPr="00DE392A" w:rsidRDefault="00A56830" w:rsidP="00040B47">
      <w:pPr>
        <w:rPr>
          <w:rFonts w:cstheme="minorHAnsi"/>
          <w:sz w:val="24"/>
          <w:szCs w:val="24"/>
        </w:rPr>
      </w:pPr>
    </w:p>
    <w:p w14:paraId="12D0B8C6" w14:textId="77777777" w:rsidR="00A56830" w:rsidRPr="00DE392A" w:rsidRDefault="00A56830" w:rsidP="00040B47">
      <w:pPr>
        <w:rPr>
          <w:rFonts w:cstheme="minorHAnsi"/>
          <w:sz w:val="24"/>
          <w:szCs w:val="24"/>
        </w:rPr>
      </w:pPr>
    </w:p>
    <w:p w14:paraId="270EBEFE" w14:textId="77777777" w:rsidR="00A56830" w:rsidRPr="00DE392A" w:rsidRDefault="00A56830" w:rsidP="00040B47">
      <w:pPr>
        <w:rPr>
          <w:rFonts w:cstheme="minorHAnsi"/>
          <w:sz w:val="24"/>
          <w:szCs w:val="24"/>
        </w:rPr>
      </w:pPr>
    </w:p>
    <w:p w14:paraId="02AA4435" w14:textId="77777777" w:rsidR="00A56830" w:rsidRPr="00DE392A" w:rsidRDefault="00A56830" w:rsidP="00040B47">
      <w:pPr>
        <w:rPr>
          <w:rFonts w:cstheme="minorHAnsi"/>
          <w:sz w:val="24"/>
          <w:szCs w:val="24"/>
        </w:rPr>
      </w:pPr>
    </w:p>
    <w:p w14:paraId="381B44B5" w14:textId="77777777" w:rsidR="00A56830" w:rsidRPr="00DE392A" w:rsidRDefault="00A56830" w:rsidP="00040B47">
      <w:pPr>
        <w:rPr>
          <w:rFonts w:cstheme="minorHAnsi"/>
          <w:sz w:val="24"/>
          <w:szCs w:val="24"/>
        </w:rPr>
      </w:pPr>
    </w:p>
    <w:p w14:paraId="0E321461" w14:textId="77777777" w:rsidR="00A56830" w:rsidRPr="00DE392A" w:rsidRDefault="00A56830" w:rsidP="00040B47">
      <w:pPr>
        <w:rPr>
          <w:rFonts w:cstheme="minorHAnsi"/>
          <w:sz w:val="24"/>
          <w:szCs w:val="24"/>
        </w:rPr>
      </w:pPr>
    </w:p>
    <w:p w14:paraId="0FA6C540" w14:textId="77777777" w:rsidR="00A56830" w:rsidRPr="00DE392A" w:rsidRDefault="00A56830" w:rsidP="00040B47">
      <w:pPr>
        <w:rPr>
          <w:rFonts w:cstheme="minorHAnsi"/>
          <w:sz w:val="24"/>
          <w:szCs w:val="24"/>
        </w:rPr>
      </w:pPr>
    </w:p>
    <w:p w14:paraId="55C1BA6F" w14:textId="77777777" w:rsidR="00A56830" w:rsidRPr="00DE392A" w:rsidRDefault="00A56830" w:rsidP="00040B47">
      <w:pPr>
        <w:rPr>
          <w:rFonts w:cstheme="minorHAnsi"/>
          <w:sz w:val="24"/>
          <w:szCs w:val="24"/>
        </w:rPr>
      </w:pPr>
    </w:p>
    <w:p w14:paraId="4C832094" w14:textId="77777777" w:rsidR="00A56830" w:rsidRPr="00DE392A" w:rsidRDefault="00A56830" w:rsidP="00040B47">
      <w:pPr>
        <w:rPr>
          <w:rFonts w:cstheme="minorHAnsi"/>
          <w:sz w:val="24"/>
          <w:szCs w:val="24"/>
        </w:rPr>
      </w:pPr>
    </w:p>
    <w:p w14:paraId="49F741D2" w14:textId="77777777" w:rsidR="00A56830" w:rsidRPr="00DE392A" w:rsidRDefault="00A56830" w:rsidP="00040B47">
      <w:pPr>
        <w:rPr>
          <w:rFonts w:cstheme="minorHAnsi"/>
          <w:sz w:val="24"/>
          <w:szCs w:val="24"/>
        </w:rPr>
      </w:pPr>
    </w:p>
    <w:p w14:paraId="5037CEAA" w14:textId="77777777" w:rsidR="00A56830" w:rsidRPr="00DE392A" w:rsidRDefault="00A56830" w:rsidP="00040B47">
      <w:pPr>
        <w:rPr>
          <w:rFonts w:cstheme="minorHAnsi"/>
          <w:sz w:val="24"/>
          <w:szCs w:val="24"/>
        </w:rPr>
      </w:pPr>
    </w:p>
    <w:p w14:paraId="0028FE21" w14:textId="77777777" w:rsidR="00A56830" w:rsidRPr="00DE392A" w:rsidRDefault="00A56830" w:rsidP="00040B47">
      <w:pPr>
        <w:rPr>
          <w:rFonts w:cstheme="minorHAnsi"/>
          <w:sz w:val="24"/>
          <w:szCs w:val="24"/>
        </w:rPr>
      </w:pPr>
    </w:p>
    <w:p w14:paraId="53609425" w14:textId="1B386827" w:rsidR="00215712" w:rsidRPr="00993B56" w:rsidRDefault="00215712" w:rsidP="00215712">
      <w:pPr>
        <w:pStyle w:val="Heading1"/>
        <w:tabs>
          <w:tab w:val="left" w:pos="607"/>
        </w:tabs>
        <w:spacing w:before="79" w:after="19"/>
        <w:rPr>
          <w:rFonts w:asciiTheme="minorHAnsi" w:hAnsiTheme="minorHAnsi" w:cstheme="minorHAnsi"/>
          <w:b/>
          <w:bCs/>
          <w:color w:val="auto"/>
          <w:sz w:val="24"/>
          <w:szCs w:val="24"/>
          <w:u w:val="single"/>
        </w:rPr>
      </w:pPr>
      <w:bookmarkStart w:id="8" w:name="programorg"/>
      <w:bookmarkEnd w:id="8"/>
      <w:r w:rsidRPr="00993B56">
        <w:rPr>
          <w:rFonts w:asciiTheme="minorHAnsi" w:hAnsiTheme="minorHAnsi" w:cstheme="minorHAnsi"/>
          <w:b/>
          <w:bCs/>
          <w:color w:val="auto"/>
          <w:sz w:val="24"/>
          <w:szCs w:val="24"/>
          <w:u w:val="single"/>
        </w:rPr>
        <w:lastRenderedPageBreak/>
        <w:t xml:space="preserve">Program </w:t>
      </w:r>
      <w:r w:rsidR="00D93ACB" w:rsidRPr="00993B56">
        <w:rPr>
          <w:rFonts w:asciiTheme="minorHAnsi" w:hAnsiTheme="minorHAnsi" w:cstheme="minorHAnsi"/>
          <w:b/>
          <w:bCs/>
          <w:color w:val="auto"/>
          <w:sz w:val="24"/>
          <w:szCs w:val="24"/>
          <w:u w:val="single"/>
        </w:rPr>
        <w:t>Organization &amp;</w:t>
      </w:r>
      <w:r w:rsidRPr="00993B56">
        <w:rPr>
          <w:rFonts w:asciiTheme="minorHAnsi" w:hAnsiTheme="minorHAnsi" w:cstheme="minorHAnsi"/>
          <w:b/>
          <w:bCs/>
          <w:color w:val="auto"/>
          <w:spacing w:val="-3"/>
          <w:sz w:val="24"/>
          <w:szCs w:val="24"/>
          <w:u w:val="single"/>
        </w:rPr>
        <w:t xml:space="preserve"> </w:t>
      </w:r>
      <w:r w:rsidRPr="00993B56">
        <w:rPr>
          <w:rFonts w:asciiTheme="minorHAnsi" w:hAnsiTheme="minorHAnsi" w:cstheme="minorHAnsi"/>
          <w:b/>
          <w:bCs/>
          <w:color w:val="auto"/>
          <w:sz w:val="24"/>
          <w:szCs w:val="24"/>
          <w:u w:val="single"/>
        </w:rPr>
        <w:t>Information</w:t>
      </w:r>
    </w:p>
    <w:p w14:paraId="73D7D53A" w14:textId="77777777" w:rsidR="00215712" w:rsidRPr="00DE392A" w:rsidRDefault="00215712" w:rsidP="00215712">
      <w:pPr>
        <w:pStyle w:val="BodyText"/>
        <w:spacing w:before="8"/>
        <w:rPr>
          <w:rFonts w:asciiTheme="minorHAnsi" w:hAnsiTheme="minorHAnsi" w:cstheme="minorHAnsi"/>
        </w:rPr>
      </w:pPr>
    </w:p>
    <w:p w14:paraId="4CC16175" w14:textId="77777777" w:rsidR="00215712" w:rsidRPr="00993B56" w:rsidRDefault="00215712" w:rsidP="00215712">
      <w:pPr>
        <w:spacing w:line="237" w:lineRule="auto"/>
        <w:ind w:right="314"/>
        <w:rPr>
          <w:rFonts w:cstheme="minorHAnsi"/>
          <w:b/>
          <w:sz w:val="24"/>
          <w:szCs w:val="24"/>
        </w:rPr>
      </w:pPr>
      <w:r w:rsidRPr="00993B56">
        <w:rPr>
          <w:rFonts w:cstheme="minorHAnsi"/>
          <w:b/>
          <w:sz w:val="24"/>
          <w:szCs w:val="24"/>
        </w:rPr>
        <w:t xml:space="preserve">What is the process for developing ‘Group Rules’? When are they developed? What are some examples? </w:t>
      </w:r>
    </w:p>
    <w:p w14:paraId="00C1EE17" w14:textId="5E006DDE" w:rsidR="00215712" w:rsidRPr="00DE392A" w:rsidRDefault="00215712" w:rsidP="00215712">
      <w:pPr>
        <w:spacing w:line="237" w:lineRule="auto"/>
        <w:ind w:right="314"/>
        <w:rPr>
          <w:rFonts w:cstheme="minorHAnsi"/>
          <w:sz w:val="24"/>
          <w:szCs w:val="24"/>
        </w:rPr>
      </w:pPr>
      <w:r w:rsidRPr="00DE392A">
        <w:rPr>
          <w:rFonts w:cstheme="minorHAnsi"/>
          <w:sz w:val="24"/>
          <w:szCs w:val="24"/>
        </w:rPr>
        <w:t>Investigators make these up themselves--there is no set of formal rules. Each group has important past experiences that desire a specific rule, so it is the responsibility of each group member to understand why the rule would be helpful. Group rules developed in the first session, along with other Session 1 activities.</w:t>
      </w:r>
      <w:r w:rsidR="00636E65" w:rsidRPr="00DE392A">
        <w:rPr>
          <w:rFonts w:cstheme="minorHAnsi"/>
          <w:sz w:val="24"/>
          <w:szCs w:val="24"/>
        </w:rPr>
        <w:t xml:space="preserve"> </w:t>
      </w:r>
      <w:hyperlink r:id="rId39" w:history="1">
        <w:r w:rsidR="00636E65" w:rsidRPr="00DE392A">
          <w:rPr>
            <w:rStyle w:val="Hyperlink"/>
            <w:rFonts w:cstheme="minorHAnsi"/>
            <w:sz w:val="24"/>
            <w:szCs w:val="24"/>
          </w:rPr>
          <w:t>Find examples from past cohorts here – under module 0</w:t>
        </w:r>
      </w:hyperlink>
    </w:p>
    <w:p w14:paraId="2AD7A799" w14:textId="77777777" w:rsidR="00215712" w:rsidRPr="00DE392A" w:rsidRDefault="00215712" w:rsidP="00215712">
      <w:pPr>
        <w:pStyle w:val="BodyText"/>
        <w:spacing w:before="4"/>
        <w:rPr>
          <w:rFonts w:asciiTheme="minorHAnsi" w:hAnsiTheme="minorHAnsi" w:cstheme="minorHAnsi"/>
        </w:rPr>
      </w:pPr>
    </w:p>
    <w:p w14:paraId="2E4557C0" w14:textId="77777777" w:rsidR="00215712" w:rsidRPr="00993B56" w:rsidRDefault="00215712" w:rsidP="00215712">
      <w:pPr>
        <w:pStyle w:val="BodyText"/>
        <w:spacing w:line="276" w:lineRule="exact"/>
        <w:rPr>
          <w:rFonts w:asciiTheme="minorHAnsi" w:hAnsiTheme="minorHAnsi" w:cstheme="minorHAnsi"/>
        </w:rPr>
      </w:pPr>
      <w:r w:rsidRPr="00993B56">
        <w:rPr>
          <w:rFonts w:asciiTheme="minorHAnsi" w:hAnsiTheme="minorHAnsi" w:cstheme="minorHAnsi"/>
          <w:u w:val="single"/>
        </w:rPr>
        <w:t>Here are some ideas of rules from past groups</w:t>
      </w:r>
      <w:r w:rsidRPr="00993B56">
        <w:rPr>
          <w:rFonts w:asciiTheme="minorHAnsi" w:hAnsiTheme="minorHAnsi" w:cstheme="minorHAnsi"/>
        </w:rPr>
        <w:t>:</w:t>
      </w:r>
    </w:p>
    <w:p w14:paraId="35442473" w14:textId="3524AB11" w:rsidR="00215712" w:rsidRPr="00DE392A" w:rsidRDefault="00215712" w:rsidP="00215712">
      <w:pPr>
        <w:pStyle w:val="ListParagraph"/>
        <w:widowControl w:val="0"/>
        <w:numPr>
          <w:ilvl w:val="0"/>
          <w:numId w:val="5"/>
        </w:numPr>
        <w:tabs>
          <w:tab w:val="left" w:pos="1300"/>
          <w:tab w:val="left" w:pos="1301"/>
        </w:tabs>
        <w:autoSpaceDE w:val="0"/>
        <w:autoSpaceDN w:val="0"/>
        <w:spacing w:after="0" w:line="293" w:lineRule="exact"/>
        <w:rPr>
          <w:rFonts w:cstheme="minorHAnsi"/>
          <w:sz w:val="24"/>
          <w:szCs w:val="24"/>
        </w:rPr>
      </w:pPr>
      <w:r w:rsidRPr="00DE392A">
        <w:rPr>
          <w:rFonts w:cstheme="minorHAnsi"/>
          <w:sz w:val="24"/>
          <w:szCs w:val="24"/>
        </w:rPr>
        <w:t>Doors lock from the inside to keep out possible domestic violence</w:t>
      </w:r>
      <w:r w:rsidRPr="00DE392A">
        <w:rPr>
          <w:rFonts w:cstheme="minorHAnsi"/>
          <w:spacing w:val="-6"/>
          <w:sz w:val="24"/>
          <w:szCs w:val="24"/>
        </w:rPr>
        <w:t xml:space="preserve"> </w:t>
      </w:r>
      <w:r w:rsidR="006D0555" w:rsidRPr="00DE392A">
        <w:rPr>
          <w:rFonts w:cstheme="minorHAnsi"/>
          <w:sz w:val="24"/>
          <w:szCs w:val="24"/>
        </w:rPr>
        <w:t>partners</w:t>
      </w:r>
      <w:r w:rsidRPr="00DE392A">
        <w:rPr>
          <w:rFonts w:cstheme="minorHAnsi"/>
          <w:sz w:val="24"/>
          <w:szCs w:val="24"/>
        </w:rPr>
        <w:t>.</w:t>
      </w:r>
    </w:p>
    <w:p w14:paraId="12371ABF" w14:textId="4D13FE70" w:rsidR="00215712" w:rsidRPr="00DE392A" w:rsidRDefault="00215712" w:rsidP="00215712">
      <w:pPr>
        <w:pStyle w:val="ListParagraph"/>
        <w:widowControl w:val="0"/>
        <w:numPr>
          <w:ilvl w:val="0"/>
          <w:numId w:val="5"/>
        </w:numPr>
        <w:tabs>
          <w:tab w:val="left" w:pos="1300"/>
          <w:tab w:val="left" w:pos="1301"/>
        </w:tabs>
        <w:autoSpaceDE w:val="0"/>
        <w:autoSpaceDN w:val="0"/>
        <w:spacing w:after="0" w:line="293" w:lineRule="exact"/>
        <w:rPr>
          <w:rFonts w:cstheme="minorHAnsi"/>
          <w:sz w:val="24"/>
          <w:szCs w:val="24"/>
        </w:rPr>
      </w:pPr>
      <w:r w:rsidRPr="00DE392A">
        <w:rPr>
          <w:rFonts w:cstheme="minorHAnsi"/>
          <w:sz w:val="24"/>
          <w:szCs w:val="24"/>
        </w:rPr>
        <w:t>Avoid interruptions unless it is to get further/deeper</w:t>
      </w:r>
      <w:r w:rsidRPr="00DE392A">
        <w:rPr>
          <w:rFonts w:cstheme="minorHAnsi"/>
          <w:spacing w:val="-2"/>
          <w:sz w:val="24"/>
          <w:szCs w:val="24"/>
        </w:rPr>
        <w:t xml:space="preserve"> </w:t>
      </w:r>
      <w:r w:rsidRPr="00DE392A">
        <w:rPr>
          <w:rFonts w:cstheme="minorHAnsi"/>
          <w:sz w:val="24"/>
          <w:szCs w:val="24"/>
        </w:rPr>
        <w:t>information.</w:t>
      </w:r>
    </w:p>
    <w:p w14:paraId="6709CDBD" w14:textId="1314F6EA" w:rsidR="00215712" w:rsidRPr="00DE392A" w:rsidRDefault="00215712" w:rsidP="00215712">
      <w:pPr>
        <w:pStyle w:val="ListParagraph"/>
        <w:widowControl w:val="0"/>
        <w:numPr>
          <w:ilvl w:val="0"/>
          <w:numId w:val="5"/>
        </w:numPr>
        <w:tabs>
          <w:tab w:val="left" w:pos="1300"/>
          <w:tab w:val="left" w:pos="1301"/>
        </w:tabs>
        <w:autoSpaceDE w:val="0"/>
        <w:autoSpaceDN w:val="0"/>
        <w:spacing w:before="1" w:after="0" w:line="294" w:lineRule="exact"/>
        <w:rPr>
          <w:rFonts w:cstheme="minorHAnsi"/>
          <w:sz w:val="24"/>
          <w:szCs w:val="24"/>
        </w:rPr>
      </w:pPr>
      <w:r w:rsidRPr="00DE392A">
        <w:rPr>
          <w:rFonts w:cstheme="minorHAnsi"/>
          <w:sz w:val="24"/>
          <w:szCs w:val="24"/>
        </w:rPr>
        <w:t>Attend each</w:t>
      </w:r>
      <w:r w:rsidRPr="00DE392A">
        <w:rPr>
          <w:rFonts w:cstheme="minorHAnsi"/>
          <w:spacing w:val="1"/>
          <w:sz w:val="24"/>
          <w:szCs w:val="24"/>
        </w:rPr>
        <w:t xml:space="preserve"> </w:t>
      </w:r>
      <w:r w:rsidRPr="00DE392A">
        <w:rPr>
          <w:rFonts w:cstheme="minorHAnsi"/>
          <w:sz w:val="24"/>
          <w:szCs w:val="24"/>
        </w:rPr>
        <w:t>class.</w:t>
      </w:r>
    </w:p>
    <w:p w14:paraId="7E26C4A1" w14:textId="26513BE3" w:rsidR="00215712" w:rsidRPr="00DE392A" w:rsidRDefault="00215712" w:rsidP="00215712">
      <w:pPr>
        <w:pStyle w:val="ListParagraph"/>
        <w:widowControl w:val="0"/>
        <w:numPr>
          <w:ilvl w:val="0"/>
          <w:numId w:val="5"/>
        </w:numPr>
        <w:tabs>
          <w:tab w:val="left" w:pos="1300"/>
          <w:tab w:val="left" w:pos="1301"/>
        </w:tabs>
        <w:autoSpaceDE w:val="0"/>
        <w:autoSpaceDN w:val="0"/>
        <w:spacing w:after="0" w:line="293" w:lineRule="exact"/>
        <w:rPr>
          <w:rFonts w:cstheme="minorHAnsi"/>
          <w:sz w:val="24"/>
          <w:szCs w:val="24"/>
        </w:rPr>
      </w:pPr>
      <w:r w:rsidRPr="00DE392A">
        <w:rPr>
          <w:rFonts w:cstheme="minorHAnsi"/>
          <w:sz w:val="24"/>
          <w:szCs w:val="24"/>
        </w:rPr>
        <w:t xml:space="preserve">Make up any class you miss </w:t>
      </w:r>
      <w:r w:rsidRPr="00DE392A">
        <w:rPr>
          <w:rFonts w:cstheme="minorHAnsi"/>
          <w:i/>
          <w:sz w:val="24"/>
          <w:szCs w:val="24"/>
        </w:rPr>
        <w:t xml:space="preserve">prior </w:t>
      </w:r>
      <w:r w:rsidRPr="00DE392A">
        <w:rPr>
          <w:rFonts w:cstheme="minorHAnsi"/>
          <w:sz w:val="24"/>
          <w:szCs w:val="24"/>
        </w:rPr>
        <w:t>to the next</w:t>
      </w:r>
      <w:r w:rsidRPr="00DE392A">
        <w:rPr>
          <w:rFonts w:cstheme="minorHAnsi"/>
          <w:spacing w:val="1"/>
          <w:sz w:val="24"/>
          <w:szCs w:val="24"/>
        </w:rPr>
        <w:t xml:space="preserve"> </w:t>
      </w:r>
      <w:r w:rsidRPr="00DE392A">
        <w:rPr>
          <w:rFonts w:cstheme="minorHAnsi"/>
          <w:sz w:val="24"/>
          <w:szCs w:val="24"/>
        </w:rPr>
        <w:t>class.</w:t>
      </w:r>
    </w:p>
    <w:p w14:paraId="30524B7A" w14:textId="157334E1" w:rsidR="00215712" w:rsidRPr="00DE392A" w:rsidRDefault="00215712" w:rsidP="00215712">
      <w:pPr>
        <w:pStyle w:val="ListParagraph"/>
        <w:widowControl w:val="0"/>
        <w:numPr>
          <w:ilvl w:val="0"/>
          <w:numId w:val="5"/>
        </w:numPr>
        <w:tabs>
          <w:tab w:val="left" w:pos="1300"/>
          <w:tab w:val="left" w:pos="1301"/>
        </w:tabs>
        <w:autoSpaceDE w:val="0"/>
        <w:autoSpaceDN w:val="0"/>
        <w:spacing w:after="0" w:line="293" w:lineRule="exact"/>
        <w:rPr>
          <w:rFonts w:cstheme="minorHAnsi"/>
          <w:sz w:val="24"/>
          <w:szCs w:val="24"/>
        </w:rPr>
      </w:pPr>
      <w:r w:rsidRPr="00DE392A">
        <w:rPr>
          <w:rFonts w:cstheme="minorHAnsi"/>
          <w:sz w:val="24"/>
          <w:szCs w:val="24"/>
        </w:rPr>
        <w:t>Will not miss more than three classes. Three absences triggers vote by</w:t>
      </w:r>
      <w:r w:rsidRPr="00DE392A">
        <w:rPr>
          <w:rFonts w:cstheme="minorHAnsi"/>
          <w:spacing w:val="-7"/>
          <w:sz w:val="24"/>
          <w:szCs w:val="24"/>
        </w:rPr>
        <w:t xml:space="preserve"> </w:t>
      </w:r>
      <w:r w:rsidRPr="00DE392A">
        <w:rPr>
          <w:rFonts w:cstheme="minorHAnsi"/>
          <w:sz w:val="24"/>
          <w:szCs w:val="24"/>
        </w:rPr>
        <w:t>group.</w:t>
      </w:r>
    </w:p>
    <w:p w14:paraId="60264BE1" w14:textId="7FC0652A" w:rsidR="00215712" w:rsidRPr="00DE392A" w:rsidRDefault="00215712" w:rsidP="00215712">
      <w:pPr>
        <w:pStyle w:val="ListParagraph"/>
        <w:widowControl w:val="0"/>
        <w:numPr>
          <w:ilvl w:val="0"/>
          <w:numId w:val="5"/>
        </w:numPr>
        <w:tabs>
          <w:tab w:val="left" w:pos="1300"/>
          <w:tab w:val="left" w:pos="1301"/>
        </w:tabs>
        <w:autoSpaceDE w:val="0"/>
        <w:autoSpaceDN w:val="0"/>
        <w:spacing w:after="0" w:line="293" w:lineRule="exact"/>
        <w:rPr>
          <w:rFonts w:cstheme="minorHAnsi"/>
          <w:sz w:val="24"/>
          <w:szCs w:val="24"/>
        </w:rPr>
      </w:pPr>
      <w:r w:rsidRPr="00DE392A">
        <w:rPr>
          <w:rFonts w:cstheme="minorHAnsi"/>
          <w:sz w:val="24"/>
          <w:szCs w:val="24"/>
        </w:rPr>
        <w:t>Use appropriate language, not swear words (and clarify what constitutes a</w:t>
      </w:r>
      <w:r w:rsidRPr="00DE392A">
        <w:rPr>
          <w:rFonts w:cstheme="minorHAnsi"/>
          <w:spacing w:val="-8"/>
          <w:sz w:val="24"/>
          <w:szCs w:val="24"/>
        </w:rPr>
        <w:t xml:space="preserve"> </w:t>
      </w:r>
      <w:r w:rsidRPr="00DE392A">
        <w:rPr>
          <w:rFonts w:cstheme="minorHAnsi"/>
          <w:sz w:val="24"/>
          <w:szCs w:val="24"/>
        </w:rPr>
        <w:t>swear).</w:t>
      </w:r>
    </w:p>
    <w:p w14:paraId="3839D84C" w14:textId="12F5FCC3" w:rsidR="00215712" w:rsidRPr="00DE392A" w:rsidRDefault="00215712" w:rsidP="00215712">
      <w:pPr>
        <w:pStyle w:val="ListParagraph"/>
        <w:widowControl w:val="0"/>
        <w:numPr>
          <w:ilvl w:val="0"/>
          <w:numId w:val="5"/>
        </w:numPr>
        <w:tabs>
          <w:tab w:val="left" w:pos="1300"/>
          <w:tab w:val="left" w:pos="1301"/>
        </w:tabs>
        <w:autoSpaceDE w:val="0"/>
        <w:autoSpaceDN w:val="0"/>
        <w:spacing w:after="0" w:line="293" w:lineRule="exact"/>
        <w:rPr>
          <w:rFonts w:cstheme="minorHAnsi"/>
          <w:sz w:val="24"/>
          <w:szCs w:val="24"/>
        </w:rPr>
      </w:pPr>
      <w:r w:rsidRPr="00DE392A">
        <w:rPr>
          <w:rFonts w:cstheme="minorHAnsi"/>
          <w:sz w:val="24"/>
          <w:szCs w:val="24"/>
        </w:rPr>
        <w:t xml:space="preserve">Complete all homework </w:t>
      </w:r>
      <w:r w:rsidRPr="00DE392A">
        <w:rPr>
          <w:rFonts w:cstheme="minorHAnsi"/>
          <w:i/>
          <w:sz w:val="24"/>
          <w:szCs w:val="24"/>
        </w:rPr>
        <w:t xml:space="preserve">prior </w:t>
      </w:r>
      <w:r w:rsidRPr="00DE392A">
        <w:rPr>
          <w:rFonts w:cstheme="minorHAnsi"/>
          <w:sz w:val="24"/>
          <w:szCs w:val="24"/>
        </w:rPr>
        <w:t>to</w:t>
      </w:r>
      <w:r w:rsidRPr="00DE392A">
        <w:rPr>
          <w:rFonts w:cstheme="minorHAnsi"/>
          <w:spacing w:val="3"/>
          <w:sz w:val="24"/>
          <w:szCs w:val="24"/>
        </w:rPr>
        <w:t xml:space="preserve"> </w:t>
      </w:r>
      <w:r w:rsidRPr="00DE392A">
        <w:rPr>
          <w:rFonts w:cstheme="minorHAnsi"/>
          <w:sz w:val="24"/>
          <w:szCs w:val="24"/>
        </w:rPr>
        <w:t>class.</w:t>
      </w:r>
    </w:p>
    <w:p w14:paraId="1E2BA21F" w14:textId="01EE8C1A" w:rsidR="00215712" w:rsidRPr="00DE392A" w:rsidRDefault="00215712" w:rsidP="00215712">
      <w:pPr>
        <w:pStyle w:val="ListParagraph"/>
        <w:widowControl w:val="0"/>
        <w:numPr>
          <w:ilvl w:val="0"/>
          <w:numId w:val="5"/>
        </w:numPr>
        <w:tabs>
          <w:tab w:val="left" w:pos="1300"/>
          <w:tab w:val="left" w:pos="1301"/>
        </w:tabs>
        <w:autoSpaceDE w:val="0"/>
        <w:autoSpaceDN w:val="0"/>
        <w:spacing w:after="0" w:line="293" w:lineRule="exact"/>
        <w:rPr>
          <w:rFonts w:cstheme="minorHAnsi"/>
          <w:sz w:val="24"/>
          <w:szCs w:val="24"/>
        </w:rPr>
      </w:pPr>
      <w:r w:rsidRPr="00DE392A">
        <w:rPr>
          <w:rFonts w:cstheme="minorHAnsi"/>
          <w:i/>
          <w:sz w:val="24"/>
          <w:szCs w:val="24"/>
        </w:rPr>
        <w:t xml:space="preserve">Ask </w:t>
      </w:r>
      <w:r w:rsidRPr="00DE392A">
        <w:rPr>
          <w:rFonts w:cstheme="minorHAnsi"/>
          <w:sz w:val="24"/>
          <w:szCs w:val="24"/>
        </w:rPr>
        <w:t xml:space="preserve">for </w:t>
      </w:r>
      <w:r w:rsidRPr="00DE392A">
        <w:rPr>
          <w:rFonts w:cstheme="minorHAnsi"/>
          <w:i/>
          <w:sz w:val="24"/>
          <w:szCs w:val="24"/>
        </w:rPr>
        <w:t>help</w:t>
      </w:r>
      <w:r w:rsidRPr="00DE392A">
        <w:rPr>
          <w:rFonts w:cstheme="minorHAnsi"/>
          <w:sz w:val="24"/>
          <w:szCs w:val="24"/>
        </w:rPr>
        <w:t>--Mentors can assist with</w:t>
      </w:r>
      <w:r w:rsidRPr="00DE392A">
        <w:rPr>
          <w:rFonts w:cstheme="minorHAnsi"/>
          <w:spacing w:val="-2"/>
          <w:sz w:val="24"/>
          <w:szCs w:val="24"/>
        </w:rPr>
        <w:t xml:space="preserve"> </w:t>
      </w:r>
      <w:r w:rsidRPr="00DE392A">
        <w:rPr>
          <w:rFonts w:cstheme="minorHAnsi"/>
          <w:sz w:val="24"/>
          <w:szCs w:val="24"/>
        </w:rPr>
        <w:t>reading.</w:t>
      </w:r>
    </w:p>
    <w:p w14:paraId="0AF72FD2" w14:textId="37816AF5" w:rsidR="00215712" w:rsidRPr="00DE392A" w:rsidRDefault="00215712" w:rsidP="00215712">
      <w:pPr>
        <w:pStyle w:val="ListParagraph"/>
        <w:widowControl w:val="0"/>
        <w:numPr>
          <w:ilvl w:val="0"/>
          <w:numId w:val="5"/>
        </w:numPr>
        <w:tabs>
          <w:tab w:val="left" w:pos="1300"/>
          <w:tab w:val="left" w:pos="1301"/>
        </w:tabs>
        <w:autoSpaceDE w:val="0"/>
        <w:autoSpaceDN w:val="0"/>
        <w:spacing w:before="1" w:after="0" w:line="240" w:lineRule="auto"/>
        <w:rPr>
          <w:rFonts w:cstheme="minorHAnsi"/>
          <w:sz w:val="24"/>
          <w:szCs w:val="24"/>
        </w:rPr>
      </w:pPr>
      <w:r w:rsidRPr="00DE392A">
        <w:rPr>
          <w:rFonts w:cstheme="minorHAnsi"/>
          <w:sz w:val="24"/>
          <w:szCs w:val="24"/>
        </w:rPr>
        <w:t>Keep your commitments to the group and</w:t>
      </w:r>
      <w:r w:rsidRPr="00DE392A">
        <w:rPr>
          <w:rFonts w:cstheme="minorHAnsi"/>
          <w:spacing w:val="-9"/>
          <w:sz w:val="24"/>
          <w:szCs w:val="24"/>
        </w:rPr>
        <w:t xml:space="preserve"> </w:t>
      </w:r>
      <w:r w:rsidRPr="00DE392A">
        <w:rPr>
          <w:rFonts w:cstheme="minorHAnsi"/>
          <w:sz w:val="24"/>
          <w:szCs w:val="24"/>
        </w:rPr>
        <w:t>yourself.</w:t>
      </w:r>
    </w:p>
    <w:p w14:paraId="241D0428" w14:textId="77777777" w:rsidR="00215712" w:rsidRPr="00DE392A" w:rsidRDefault="00215712" w:rsidP="00215712">
      <w:pPr>
        <w:rPr>
          <w:rFonts w:cstheme="minorHAnsi"/>
          <w:sz w:val="24"/>
          <w:szCs w:val="24"/>
        </w:rPr>
      </w:pPr>
    </w:p>
    <w:p w14:paraId="049A3CEA" w14:textId="219B2775" w:rsidR="00215712" w:rsidRPr="00993B56" w:rsidRDefault="00215712" w:rsidP="00215712">
      <w:pPr>
        <w:ind w:right="228"/>
        <w:rPr>
          <w:rFonts w:cstheme="minorHAnsi"/>
          <w:b/>
          <w:sz w:val="24"/>
          <w:szCs w:val="24"/>
        </w:rPr>
      </w:pPr>
      <w:r w:rsidRPr="00993B56">
        <w:rPr>
          <w:rFonts w:cstheme="minorHAnsi"/>
          <w:b/>
          <w:sz w:val="24"/>
          <w:szCs w:val="24"/>
        </w:rPr>
        <w:t>GA includes cons</w:t>
      </w:r>
      <w:r w:rsidR="00F53867">
        <w:rPr>
          <w:rFonts w:cstheme="minorHAnsi"/>
          <w:b/>
          <w:sz w:val="24"/>
          <w:szCs w:val="24"/>
        </w:rPr>
        <w:t>i</w:t>
      </w:r>
      <w:r w:rsidRPr="00993B56">
        <w:rPr>
          <w:rFonts w:cstheme="minorHAnsi"/>
          <w:b/>
          <w:sz w:val="24"/>
          <w:szCs w:val="24"/>
        </w:rPr>
        <w:t>derab</w:t>
      </w:r>
      <w:r w:rsidR="00F53867">
        <w:rPr>
          <w:rFonts w:cstheme="minorHAnsi"/>
          <w:b/>
          <w:sz w:val="24"/>
          <w:szCs w:val="24"/>
        </w:rPr>
        <w:t>l</w:t>
      </w:r>
      <w:r w:rsidRPr="00993B56">
        <w:rPr>
          <w:rFonts w:cstheme="minorHAnsi"/>
          <w:b/>
          <w:sz w:val="24"/>
          <w:szCs w:val="24"/>
        </w:rPr>
        <w:t xml:space="preserve">e focus on political and economic systems. These are controversial topics, so addressing them could lead to heated emotions, strong disagreements, and hurt feelings. </w:t>
      </w:r>
      <w:r w:rsidR="00F53867">
        <w:rPr>
          <w:rFonts w:cstheme="minorHAnsi"/>
          <w:b/>
          <w:spacing w:val="-27"/>
          <w:sz w:val="24"/>
          <w:szCs w:val="24"/>
        </w:rPr>
        <w:t xml:space="preserve">  </w:t>
      </w:r>
    </w:p>
    <w:p w14:paraId="0171542A" w14:textId="58457DAF" w:rsidR="00215712" w:rsidRPr="00DE392A" w:rsidRDefault="00215712" w:rsidP="00215712">
      <w:pPr>
        <w:ind w:right="228"/>
        <w:rPr>
          <w:rFonts w:cstheme="minorHAnsi"/>
          <w:sz w:val="24"/>
          <w:szCs w:val="24"/>
        </w:rPr>
      </w:pPr>
      <w:r w:rsidRPr="00DE392A">
        <w:rPr>
          <w:rFonts w:cstheme="minorHAnsi"/>
          <w:spacing w:val="-3"/>
          <w:sz w:val="24"/>
          <w:szCs w:val="24"/>
        </w:rPr>
        <w:t xml:space="preserve">In </w:t>
      </w:r>
      <w:r w:rsidRPr="00DE392A">
        <w:rPr>
          <w:rFonts w:cstheme="minorHAnsi"/>
          <w:sz w:val="24"/>
          <w:szCs w:val="24"/>
        </w:rPr>
        <w:t xml:space="preserve">the Society’s experience, the Getting Ahead program has nurtured relationships that engender mutual understanding and acceptance among people of diverse backgrounds. While tension does exist when these topics arise, having frank and candid conversations about them can </w:t>
      </w:r>
      <w:r w:rsidR="00503408" w:rsidRPr="00503408">
        <w:rPr>
          <w:rFonts w:cstheme="minorHAnsi"/>
          <w:sz w:val="24"/>
          <w:szCs w:val="24"/>
        </w:rPr>
        <w:t>function as</w:t>
      </w:r>
      <w:r w:rsidRPr="00DE392A">
        <w:rPr>
          <w:rFonts w:cstheme="minorHAnsi"/>
          <w:sz w:val="24"/>
          <w:szCs w:val="24"/>
        </w:rPr>
        <w:t xml:space="preserve"> an icebreaker, and frequently brings people closer</w:t>
      </w:r>
      <w:r w:rsidRPr="00DE392A">
        <w:rPr>
          <w:rFonts w:cstheme="minorHAnsi"/>
          <w:spacing w:val="-5"/>
          <w:sz w:val="24"/>
          <w:szCs w:val="24"/>
        </w:rPr>
        <w:t xml:space="preserve"> </w:t>
      </w:r>
      <w:r w:rsidRPr="00DE392A">
        <w:rPr>
          <w:rFonts w:cstheme="minorHAnsi"/>
          <w:sz w:val="24"/>
          <w:szCs w:val="24"/>
        </w:rPr>
        <w:t>together.</w:t>
      </w:r>
    </w:p>
    <w:p w14:paraId="3E267C6D" w14:textId="547A99C0" w:rsidR="00215712" w:rsidRPr="00DE392A" w:rsidRDefault="00215712" w:rsidP="00215712">
      <w:pPr>
        <w:pStyle w:val="BodyText"/>
        <w:ind w:right="215"/>
        <w:rPr>
          <w:rFonts w:asciiTheme="minorHAnsi" w:hAnsiTheme="minorHAnsi" w:cstheme="minorHAnsi"/>
        </w:rPr>
      </w:pPr>
      <w:r w:rsidRPr="00DE392A">
        <w:rPr>
          <w:rFonts w:asciiTheme="minorHAnsi" w:hAnsiTheme="minorHAnsi" w:cstheme="minorHAnsi"/>
        </w:rPr>
        <w:t>It is exceedingly difficult, if not impossible, to discuss issues of poverty, joblessness, hunger, and empowerment without considering the public sphere of politics, policy, advocacy, and community organizing. In today’s polarized political climate, where proponents of both parties simply shout at and even demonize each other, this can be sensitive. The GA program strives to avoid taking sides and attempts to strike a balance between individual choices and societal forces as root causes of poverty. It is our experience, and the philosophy of the program, that helping investigators self-identify challenges and appropriate responses is the most effective path to empowerment.</w:t>
      </w:r>
    </w:p>
    <w:p w14:paraId="230ECD25" w14:textId="77777777" w:rsidR="00E95241" w:rsidRPr="00DE392A" w:rsidRDefault="00E95241" w:rsidP="00215712">
      <w:pPr>
        <w:pStyle w:val="BodyText"/>
        <w:ind w:right="215"/>
        <w:rPr>
          <w:rFonts w:asciiTheme="minorHAnsi" w:hAnsiTheme="minorHAnsi" w:cstheme="minorHAnsi"/>
        </w:rPr>
      </w:pPr>
    </w:p>
    <w:bookmarkEnd w:id="5"/>
    <w:p w14:paraId="6ED5EB61" w14:textId="11AAD063" w:rsidR="004E6A57" w:rsidRPr="00DE392A" w:rsidRDefault="00E95241" w:rsidP="004E6A57">
      <w:pPr>
        <w:pStyle w:val="BodyText"/>
        <w:ind w:right="263"/>
        <w:rPr>
          <w:rFonts w:asciiTheme="minorHAnsi" w:hAnsiTheme="minorHAnsi" w:cstheme="minorHAnsi"/>
        </w:rPr>
      </w:pPr>
      <w:r w:rsidRPr="00DE392A">
        <w:rPr>
          <w:rFonts w:asciiTheme="minorHAnsi" w:hAnsiTheme="minorHAnsi" w:cstheme="minorHAnsi"/>
          <w:bCs/>
        </w:rPr>
        <w:t>A</w:t>
      </w:r>
      <w:r w:rsidR="004E6A57" w:rsidRPr="00DE392A">
        <w:rPr>
          <w:rFonts w:asciiTheme="minorHAnsi" w:hAnsiTheme="minorHAnsi" w:cstheme="minorHAnsi"/>
          <w:bCs/>
        </w:rPr>
        <w:t>dditionally, it seems like there should be representatives of business/industry, social service organizations, and mentors. Is this right? Depending on the module, these sessions could become quite big.</w:t>
      </w:r>
      <w:r w:rsidR="004E6A57" w:rsidRPr="00DE392A">
        <w:rPr>
          <w:rFonts w:asciiTheme="minorHAnsi" w:hAnsiTheme="minorHAnsi" w:cstheme="minorHAnsi"/>
          <w:b/>
        </w:rPr>
        <w:t xml:space="preserve"> </w:t>
      </w:r>
      <w:r w:rsidR="004E6A57" w:rsidRPr="00DE392A">
        <w:rPr>
          <w:rFonts w:asciiTheme="minorHAnsi" w:hAnsiTheme="minorHAnsi" w:cstheme="minorHAnsi"/>
        </w:rPr>
        <w:t xml:space="preserve">With a few exceptions, a typical class will only include the investigators and facilitators. This nurtures an environment of trust, sharing, and growth. While there are </w:t>
      </w:r>
      <w:r w:rsidR="004E6A57" w:rsidRPr="00DE392A">
        <w:rPr>
          <w:rFonts w:asciiTheme="minorHAnsi" w:hAnsiTheme="minorHAnsi" w:cstheme="minorHAnsi"/>
        </w:rPr>
        <w:lastRenderedPageBreak/>
        <w:t xml:space="preserve">certainly opportunities to invite in speakers and mentors, they should not stay in the room for the duration of a class or </w:t>
      </w:r>
      <w:r w:rsidR="006C4C6D" w:rsidRPr="00DE392A">
        <w:rPr>
          <w:rFonts w:asciiTheme="minorHAnsi" w:hAnsiTheme="minorHAnsi" w:cstheme="minorHAnsi"/>
        </w:rPr>
        <w:t>invite</w:t>
      </w:r>
      <w:r w:rsidR="004E6A57" w:rsidRPr="00DE392A">
        <w:rPr>
          <w:rFonts w:asciiTheme="minorHAnsi" w:hAnsiTheme="minorHAnsi" w:cstheme="minorHAnsi"/>
        </w:rPr>
        <w:t xml:space="preserve"> to join the class on a regular basis. </w:t>
      </w:r>
    </w:p>
    <w:p w14:paraId="519546B1" w14:textId="77777777" w:rsidR="00D93ACB" w:rsidRPr="00DE392A" w:rsidRDefault="00D93ACB" w:rsidP="004E6A57">
      <w:pPr>
        <w:pStyle w:val="BodyText"/>
        <w:ind w:right="263"/>
        <w:rPr>
          <w:rFonts w:asciiTheme="minorHAnsi" w:hAnsiTheme="minorHAnsi" w:cstheme="minorHAnsi"/>
        </w:rPr>
      </w:pPr>
    </w:p>
    <w:p w14:paraId="605F824A" w14:textId="77777777" w:rsidR="004E6A57" w:rsidRPr="00DE392A" w:rsidRDefault="004E6A57" w:rsidP="004E6A57">
      <w:pPr>
        <w:pStyle w:val="BodyText"/>
        <w:ind w:right="263"/>
        <w:rPr>
          <w:rFonts w:asciiTheme="minorHAnsi" w:hAnsiTheme="minorHAnsi" w:cstheme="minorHAnsi"/>
        </w:rPr>
      </w:pPr>
      <w:r w:rsidRPr="00DE392A">
        <w:rPr>
          <w:rFonts w:asciiTheme="minorHAnsi" w:hAnsiTheme="minorHAnsi" w:cstheme="minorHAnsi"/>
        </w:rPr>
        <w:t xml:space="preserve">Some GA programs include mentors to some extent [e.g., the first week when people are getting to know each other; for 30 minutes to complete the Planning Backwards exercise in Module 5 for mentors and investigators to plan an out of class investigation of the community (Module 8); for the presentation of those Module 8 exercises; or to help with the development of action plans which the mentors will support in Module 10]. </w:t>
      </w:r>
    </w:p>
    <w:p w14:paraId="2E015AE7" w14:textId="77777777" w:rsidR="004E6A57" w:rsidRPr="00DE392A" w:rsidRDefault="004E6A57" w:rsidP="004E6A57">
      <w:pPr>
        <w:pStyle w:val="BodyText"/>
        <w:ind w:right="263"/>
        <w:rPr>
          <w:rFonts w:asciiTheme="minorHAnsi" w:hAnsiTheme="minorHAnsi" w:cstheme="minorHAnsi"/>
        </w:rPr>
      </w:pPr>
    </w:p>
    <w:p w14:paraId="09273835" w14:textId="4B163523" w:rsidR="004E6A57" w:rsidRPr="00DE392A" w:rsidRDefault="004E6A57" w:rsidP="004E6A57">
      <w:pPr>
        <w:pStyle w:val="BodyText"/>
        <w:ind w:right="263"/>
        <w:rPr>
          <w:rFonts w:asciiTheme="minorHAnsi" w:hAnsiTheme="minorHAnsi" w:cstheme="minorHAnsi"/>
        </w:rPr>
      </w:pPr>
      <w:r w:rsidRPr="00DE392A">
        <w:rPr>
          <w:rFonts w:asciiTheme="minorHAnsi" w:hAnsiTheme="minorHAnsi" w:cstheme="minorHAnsi"/>
        </w:rPr>
        <w:t>Otherwise, all sessions, after the pre-class meal, are “closed” to everyone except investigators and facilitators. Investigators should all be low-income. Facilitators and co-facilitators usually are middle- or upper- income, but not always. Some investigator graduates come back as facilitators. The existence of mentors, and the mentor-to-investigator ratio, will differ by community.</w:t>
      </w:r>
    </w:p>
    <w:p w14:paraId="4BE72566" w14:textId="77777777" w:rsidR="004E6A57" w:rsidRPr="00DE392A" w:rsidRDefault="004E6A57" w:rsidP="004E6A57">
      <w:pPr>
        <w:pStyle w:val="BodyText"/>
        <w:ind w:right="263"/>
        <w:rPr>
          <w:rFonts w:asciiTheme="minorHAnsi" w:hAnsiTheme="minorHAnsi" w:cstheme="minorHAnsi"/>
        </w:rPr>
      </w:pPr>
    </w:p>
    <w:p w14:paraId="3A15E518" w14:textId="77777777" w:rsidR="005028C4" w:rsidRPr="00993B56" w:rsidRDefault="005028C4" w:rsidP="006D0555">
      <w:pPr>
        <w:spacing w:before="90"/>
        <w:ind w:right="219"/>
        <w:rPr>
          <w:rFonts w:cstheme="minorHAnsi"/>
          <w:b/>
          <w:sz w:val="24"/>
          <w:szCs w:val="24"/>
        </w:rPr>
      </w:pPr>
      <w:r w:rsidRPr="00993B56">
        <w:rPr>
          <w:rFonts w:cstheme="minorHAnsi"/>
          <w:b/>
          <w:sz w:val="24"/>
          <w:szCs w:val="24"/>
        </w:rPr>
        <w:t xml:space="preserve">What is a good guideline for how the Getting Ahead modules unfold by session? </w:t>
      </w:r>
    </w:p>
    <w:p w14:paraId="5C5BB8C5" w14:textId="058C3CAE" w:rsidR="005028C4" w:rsidRPr="00993B56" w:rsidRDefault="005028C4" w:rsidP="006D0555">
      <w:pPr>
        <w:spacing w:before="90"/>
        <w:ind w:right="219"/>
        <w:rPr>
          <w:rFonts w:cstheme="minorHAnsi"/>
          <w:sz w:val="24"/>
          <w:szCs w:val="24"/>
        </w:rPr>
      </w:pPr>
      <w:r w:rsidRPr="00993B56">
        <w:rPr>
          <w:rFonts w:cstheme="minorHAnsi"/>
          <w:sz w:val="24"/>
          <w:szCs w:val="24"/>
        </w:rPr>
        <w:t xml:space="preserve">Each Getting Ahead group is different, and it is important to adjust the pace to what is comfortable for each group. The following is </w:t>
      </w:r>
      <w:hyperlink r:id="rId40" w:history="1">
        <w:r w:rsidRPr="00993B56">
          <w:rPr>
            <w:rStyle w:val="Hyperlink"/>
            <w:rFonts w:cstheme="minorHAnsi"/>
            <w:sz w:val="24"/>
            <w:szCs w:val="24"/>
          </w:rPr>
          <w:t>Marinette’s</w:t>
        </w:r>
      </w:hyperlink>
      <w:r w:rsidRPr="00993B56">
        <w:rPr>
          <w:rFonts w:cstheme="minorHAnsi"/>
          <w:sz w:val="24"/>
          <w:szCs w:val="24"/>
        </w:rPr>
        <w:t xml:space="preserve"> (WI) experience: </w:t>
      </w:r>
    </w:p>
    <w:p w14:paraId="45CC4558" w14:textId="77777777" w:rsidR="005028C4" w:rsidRPr="00DE392A" w:rsidRDefault="005028C4" w:rsidP="005028C4">
      <w:pPr>
        <w:pStyle w:val="BodyText"/>
        <w:spacing w:before="10"/>
        <w:rPr>
          <w:rFonts w:asciiTheme="minorHAnsi" w:hAnsiTheme="minorHAnsi" w:cstheme="minorHAnsi"/>
        </w:rPr>
      </w:pPr>
    </w:p>
    <w:tbl>
      <w:tblPr>
        <w:tblW w:w="10440" w:type="dxa"/>
        <w:tblLayout w:type="fixed"/>
        <w:tblCellMar>
          <w:left w:w="0" w:type="dxa"/>
          <w:right w:w="0" w:type="dxa"/>
        </w:tblCellMar>
        <w:tblLook w:val="01E0" w:firstRow="1" w:lastRow="1" w:firstColumn="1" w:lastColumn="1" w:noHBand="0" w:noVBand="0"/>
      </w:tblPr>
      <w:tblGrid>
        <w:gridCol w:w="936"/>
        <w:gridCol w:w="3930"/>
        <w:gridCol w:w="5574"/>
      </w:tblGrid>
      <w:tr w:rsidR="005028C4" w:rsidRPr="00993B56" w14:paraId="7834DD3C" w14:textId="77777777" w:rsidTr="00DE392A">
        <w:trPr>
          <w:trHeight w:val="309"/>
        </w:trPr>
        <w:tc>
          <w:tcPr>
            <w:tcW w:w="936" w:type="dxa"/>
          </w:tcPr>
          <w:p w14:paraId="488D0A66" w14:textId="77777777" w:rsidR="005028C4" w:rsidRPr="00DE392A" w:rsidRDefault="005028C4" w:rsidP="00994387">
            <w:pPr>
              <w:pStyle w:val="TableParagraph"/>
              <w:spacing w:line="266" w:lineRule="exact"/>
              <w:ind w:left="88" w:right="88"/>
              <w:jc w:val="center"/>
              <w:rPr>
                <w:rFonts w:asciiTheme="minorHAnsi" w:hAnsiTheme="minorHAnsi" w:cstheme="minorHAnsi"/>
                <w:b/>
                <w:bCs/>
                <w:i/>
                <w:sz w:val="24"/>
                <w:szCs w:val="24"/>
              </w:rPr>
            </w:pPr>
            <w:r w:rsidRPr="00DE392A">
              <w:rPr>
                <w:rFonts w:asciiTheme="minorHAnsi" w:hAnsiTheme="minorHAnsi" w:cstheme="minorHAnsi"/>
                <w:b/>
                <w:bCs/>
                <w:i/>
                <w:sz w:val="24"/>
                <w:szCs w:val="24"/>
              </w:rPr>
              <w:t>Session</w:t>
            </w:r>
          </w:p>
        </w:tc>
        <w:tc>
          <w:tcPr>
            <w:tcW w:w="3930" w:type="dxa"/>
          </w:tcPr>
          <w:p w14:paraId="65D4C531" w14:textId="77777777" w:rsidR="005028C4" w:rsidRPr="00DE392A" w:rsidRDefault="005028C4" w:rsidP="00994387">
            <w:pPr>
              <w:pStyle w:val="TableParagraph"/>
              <w:spacing w:line="266" w:lineRule="exact"/>
              <w:ind w:left="1471" w:right="1471"/>
              <w:jc w:val="center"/>
              <w:rPr>
                <w:rFonts w:asciiTheme="minorHAnsi" w:hAnsiTheme="minorHAnsi" w:cstheme="minorHAnsi"/>
                <w:b/>
                <w:bCs/>
                <w:i/>
                <w:sz w:val="24"/>
                <w:szCs w:val="24"/>
              </w:rPr>
            </w:pPr>
            <w:r w:rsidRPr="00DE392A">
              <w:rPr>
                <w:rFonts w:asciiTheme="minorHAnsi" w:hAnsiTheme="minorHAnsi" w:cstheme="minorHAnsi"/>
                <w:b/>
                <w:bCs/>
                <w:i/>
                <w:sz w:val="24"/>
                <w:szCs w:val="24"/>
              </w:rPr>
              <w:t>Marinette</w:t>
            </w:r>
          </w:p>
        </w:tc>
        <w:tc>
          <w:tcPr>
            <w:tcW w:w="5574" w:type="dxa"/>
          </w:tcPr>
          <w:p w14:paraId="2E9DD659" w14:textId="77777777" w:rsidR="005028C4" w:rsidRPr="00DE392A" w:rsidRDefault="005028C4" w:rsidP="00994387">
            <w:pPr>
              <w:pStyle w:val="TableParagraph"/>
              <w:spacing w:line="266" w:lineRule="exact"/>
              <w:ind w:left="1992" w:right="1993"/>
              <w:jc w:val="center"/>
              <w:rPr>
                <w:rFonts w:asciiTheme="minorHAnsi" w:hAnsiTheme="minorHAnsi" w:cstheme="minorHAnsi"/>
                <w:b/>
                <w:bCs/>
                <w:i/>
                <w:sz w:val="24"/>
                <w:szCs w:val="24"/>
              </w:rPr>
            </w:pPr>
            <w:r w:rsidRPr="00DE392A">
              <w:rPr>
                <w:rFonts w:asciiTheme="minorHAnsi" w:hAnsiTheme="minorHAnsi" w:cstheme="minorHAnsi"/>
                <w:b/>
                <w:bCs/>
                <w:i/>
                <w:sz w:val="24"/>
                <w:szCs w:val="24"/>
              </w:rPr>
              <w:t>Facilitator Notes</w:t>
            </w:r>
          </w:p>
        </w:tc>
      </w:tr>
      <w:tr w:rsidR="005028C4" w:rsidRPr="00993B56" w14:paraId="30E05361" w14:textId="77777777" w:rsidTr="00DE392A">
        <w:trPr>
          <w:trHeight w:val="314"/>
        </w:trPr>
        <w:tc>
          <w:tcPr>
            <w:tcW w:w="936" w:type="dxa"/>
            <w:shd w:val="clear" w:color="auto" w:fill="D9D9D9"/>
          </w:tcPr>
          <w:p w14:paraId="1F183CE3" w14:textId="77777777" w:rsidR="005028C4" w:rsidRPr="00DE392A" w:rsidRDefault="005028C4" w:rsidP="00994387">
            <w:pPr>
              <w:pStyle w:val="TableParagraph"/>
              <w:ind w:left="0"/>
              <w:jc w:val="center"/>
              <w:rPr>
                <w:rFonts w:asciiTheme="minorHAnsi" w:hAnsiTheme="minorHAnsi" w:cstheme="minorHAnsi"/>
                <w:sz w:val="24"/>
                <w:szCs w:val="24"/>
              </w:rPr>
            </w:pPr>
            <w:r w:rsidRPr="00DE392A">
              <w:rPr>
                <w:rFonts w:asciiTheme="minorHAnsi" w:hAnsiTheme="minorHAnsi" w:cstheme="minorHAnsi"/>
                <w:sz w:val="24"/>
                <w:szCs w:val="24"/>
              </w:rPr>
              <w:t>1</w:t>
            </w:r>
          </w:p>
        </w:tc>
        <w:tc>
          <w:tcPr>
            <w:tcW w:w="3930" w:type="dxa"/>
            <w:tcBorders>
              <w:right w:val="single" w:sz="4" w:space="0" w:color="000000"/>
            </w:tcBorders>
            <w:shd w:val="clear" w:color="auto" w:fill="D9D9D9"/>
          </w:tcPr>
          <w:p w14:paraId="7FE48E21"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Module “0” Orientation &amp; Overview</w:t>
            </w:r>
          </w:p>
        </w:tc>
        <w:tc>
          <w:tcPr>
            <w:tcW w:w="5574" w:type="dxa"/>
            <w:tcBorders>
              <w:left w:val="single" w:sz="4" w:space="0" w:color="000000"/>
            </w:tcBorders>
            <w:shd w:val="clear" w:color="auto" w:fill="D9D9D9"/>
          </w:tcPr>
          <w:p w14:paraId="7E2D74A1"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Module “0” Orientation &amp; Overview</w:t>
            </w:r>
          </w:p>
        </w:tc>
      </w:tr>
      <w:tr w:rsidR="005028C4" w:rsidRPr="00993B56" w14:paraId="65AA79C5" w14:textId="77777777" w:rsidTr="00DE392A">
        <w:trPr>
          <w:trHeight w:val="552"/>
        </w:trPr>
        <w:tc>
          <w:tcPr>
            <w:tcW w:w="936" w:type="dxa"/>
          </w:tcPr>
          <w:p w14:paraId="28EB72B4" w14:textId="77777777" w:rsidR="005028C4" w:rsidRPr="00DE392A" w:rsidRDefault="005028C4" w:rsidP="00994387">
            <w:pPr>
              <w:pStyle w:val="TableParagraph"/>
              <w:spacing w:line="271" w:lineRule="exact"/>
              <w:ind w:left="0"/>
              <w:jc w:val="center"/>
              <w:rPr>
                <w:rFonts w:asciiTheme="minorHAnsi" w:hAnsiTheme="minorHAnsi" w:cstheme="minorHAnsi"/>
                <w:sz w:val="24"/>
                <w:szCs w:val="24"/>
              </w:rPr>
            </w:pPr>
            <w:r w:rsidRPr="00DE392A">
              <w:rPr>
                <w:rFonts w:asciiTheme="minorHAnsi" w:hAnsiTheme="minorHAnsi" w:cstheme="minorHAnsi"/>
                <w:sz w:val="24"/>
                <w:szCs w:val="24"/>
              </w:rPr>
              <w:t>2</w:t>
            </w:r>
          </w:p>
        </w:tc>
        <w:tc>
          <w:tcPr>
            <w:tcW w:w="3930" w:type="dxa"/>
            <w:tcBorders>
              <w:right w:val="single" w:sz="4" w:space="0" w:color="000000"/>
            </w:tcBorders>
          </w:tcPr>
          <w:p w14:paraId="6B9C1B49" w14:textId="77777777" w:rsidR="005028C4" w:rsidRPr="00DE392A" w:rsidRDefault="005028C4" w:rsidP="00994387">
            <w:pPr>
              <w:pStyle w:val="TableParagraph"/>
              <w:spacing w:line="271" w:lineRule="exact"/>
              <w:rPr>
                <w:rFonts w:asciiTheme="minorHAnsi" w:hAnsiTheme="minorHAnsi" w:cstheme="minorHAnsi"/>
                <w:sz w:val="24"/>
                <w:szCs w:val="24"/>
              </w:rPr>
            </w:pPr>
            <w:r w:rsidRPr="00DE392A">
              <w:rPr>
                <w:rFonts w:asciiTheme="minorHAnsi" w:hAnsiTheme="minorHAnsi" w:cstheme="minorHAnsi"/>
                <w:sz w:val="24"/>
                <w:szCs w:val="24"/>
              </w:rPr>
              <w:t>Module 1 Poverty &amp; Home MM</w:t>
            </w:r>
          </w:p>
          <w:p w14:paraId="5ECFACB0" w14:textId="77777777" w:rsidR="005028C4" w:rsidRPr="00DE392A" w:rsidRDefault="005028C4" w:rsidP="00994387">
            <w:pPr>
              <w:pStyle w:val="TableParagraph"/>
              <w:spacing w:line="262" w:lineRule="exact"/>
              <w:rPr>
                <w:rFonts w:asciiTheme="minorHAnsi" w:hAnsiTheme="minorHAnsi" w:cstheme="minorHAnsi"/>
                <w:sz w:val="24"/>
                <w:szCs w:val="24"/>
              </w:rPr>
            </w:pPr>
            <w:r w:rsidRPr="00DE392A">
              <w:rPr>
                <w:rFonts w:asciiTheme="minorHAnsi" w:hAnsiTheme="minorHAnsi" w:cstheme="minorHAnsi"/>
                <w:sz w:val="24"/>
                <w:szCs w:val="24"/>
              </w:rPr>
              <w:t>Affordable Housing as homework</w:t>
            </w:r>
          </w:p>
        </w:tc>
        <w:tc>
          <w:tcPr>
            <w:tcW w:w="5574" w:type="dxa"/>
            <w:tcBorders>
              <w:left w:val="single" w:sz="4" w:space="0" w:color="000000"/>
            </w:tcBorders>
          </w:tcPr>
          <w:p w14:paraId="6020CECD" w14:textId="77777777" w:rsidR="005028C4" w:rsidRPr="00DE392A" w:rsidRDefault="005028C4" w:rsidP="00994387">
            <w:pPr>
              <w:pStyle w:val="TableParagraph"/>
              <w:spacing w:line="271" w:lineRule="exact"/>
              <w:ind w:left="102"/>
              <w:rPr>
                <w:rFonts w:asciiTheme="minorHAnsi" w:hAnsiTheme="minorHAnsi" w:cstheme="minorHAnsi"/>
                <w:sz w:val="24"/>
                <w:szCs w:val="24"/>
              </w:rPr>
            </w:pPr>
            <w:r w:rsidRPr="00DE392A">
              <w:rPr>
                <w:rFonts w:asciiTheme="minorHAnsi" w:hAnsiTheme="minorHAnsi" w:cstheme="minorHAnsi"/>
                <w:sz w:val="24"/>
                <w:szCs w:val="24"/>
              </w:rPr>
              <w:t>Mod 1 My Life Now</w:t>
            </w:r>
          </w:p>
        </w:tc>
      </w:tr>
      <w:tr w:rsidR="005028C4" w:rsidRPr="00993B56" w14:paraId="3C2C2C45" w14:textId="77777777" w:rsidTr="00DE392A">
        <w:trPr>
          <w:trHeight w:val="552"/>
        </w:trPr>
        <w:tc>
          <w:tcPr>
            <w:tcW w:w="936" w:type="dxa"/>
            <w:shd w:val="clear" w:color="auto" w:fill="D9D9D9"/>
          </w:tcPr>
          <w:p w14:paraId="580E589A" w14:textId="77777777" w:rsidR="005028C4" w:rsidRPr="00DE392A" w:rsidRDefault="005028C4" w:rsidP="00994387">
            <w:pPr>
              <w:pStyle w:val="TableParagraph"/>
              <w:ind w:left="0"/>
              <w:jc w:val="center"/>
              <w:rPr>
                <w:rFonts w:asciiTheme="minorHAnsi" w:hAnsiTheme="minorHAnsi" w:cstheme="minorHAnsi"/>
                <w:sz w:val="24"/>
                <w:szCs w:val="24"/>
              </w:rPr>
            </w:pPr>
            <w:r w:rsidRPr="00DE392A">
              <w:rPr>
                <w:rFonts w:asciiTheme="minorHAnsi" w:hAnsiTheme="minorHAnsi" w:cstheme="minorHAnsi"/>
                <w:sz w:val="24"/>
                <w:szCs w:val="24"/>
              </w:rPr>
              <w:t>3</w:t>
            </w:r>
          </w:p>
        </w:tc>
        <w:tc>
          <w:tcPr>
            <w:tcW w:w="3930" w:type="dxa"/>
            <w:tcBorders>
              <w:right w:val="single" w:sz="4" w:space="0" w:color="000000"/>
            </w:tcBorders>
            <w:shd w:val="clear" w:color="auto" w:fill="D9D9D9"/>
          </w:tcPr>
          <w:p w14:paraId="3969E436"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Affordable Housing, Debt to Income</w:t>
            </w:r>
          </w:p>
          <w:p w14:paraId="2E64C469" w14:textId="77777777" w:rsidR="005028C4" w:rsidRPr="00DE392A" w:rsidRDefault="005028C4" w:rsidP="00994387">
            <w:pPr>
              <w:pStyle w:val="TableParagraph"/>
              <w:spacing w:line="262" w:lineRule="exact"/>
              <w:rPr>
                <w:rFonts w:asciiTheme="minorHAnsi" w:hAnsiTheme="minorHAnsi" w:cstheme="minorHAnsi"/>
                <w:sz w:val="24"/>
                <w:szCs w:val="24"/>
              </w:rPr>
            </w:pPr>
            <w:r w:rsidRPr="00DE392A">
              <w:rPr>
                <w:rFonts w:asciiTheme="minorHAnsi" w:hAnsiTheme="minorHAnsi" w:cstheme="minorHAnsi"/>
                <w:sz w:val="24"/>
                <w:szCs w:val="24"/>
              </w:rPr>
              <w:t>Where Time Goes as homework</w:t>
            </w:r>
          </w:p>
        </w:tc>
        <w:tc>
          <w:tcPr>
            <w:tcW w:w="5574" w:type="dxa"/>
            <w:tcBorders>
              <w:left w:val="single" w:sz="4" w:space="0" w:color="000000"/>
            </w:tcBorders>
            <w:shd w:val="clear" w:color="auto" w:fill="D9D9D9"/>
          </w:tcPr>
          <w:p w14:paraId="6ACFACFC"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1 cont’d</w:t>
            </w:r>
          </w:p>
        </w:tc>
      </w:tr>
      <w:tr w:rsidR="005028C4" w:rsidRPr="00993B56" w14:paraId="2E0C2EB7" w14:textId="77777777" w:rsidTr="00DE392A">
        <w:trPr>
          <w:trHeight w:val="314"/>
        </w:trPr>
        <w:tc>
          <w:tcPr>
            <w:tcW w:w="936" w:type="dxa"/>
          </w:tcPr>
          <w:p w14:paraId="05AB1C20" w14:textId="77777777" w:rsidR="005028C4" w:rsidRPr="00DE392A" w:rsidRDefault="005028C4" w:rsidP="00994387">
            <w:pPr>
              <w:pStyle w:val="TableParagraph"/>
              <w:ind w:left="0"/>
              <w:jc w:val="center"/>
              <w:rPr>
                <w:rFonts w:asciiTheme="minorHAnsi" w:hAnsiTheme="minorHAnsi" w:cstheme="minorHAnsi"/>
                <w:sz w:val="24"/>
                <w:szCs w:val="24"/>
              </w:rPr>
            </w:pPr>
            <w:r w:rsidRPr="00DE392A">
              <w:rPr>
                <w:rFonts w:asciiTheme="minorHAnsi" w:hAnsiTheme="minorHAnsi" w:cstheme="minorHAnsi"/>
                <w:sz w:val="24"/>
                <w:szCs w:val="24"/>
              </w:rPr>
              <w:t>4</w:t>
            </w:r>
          </w:p>
        </w:tc>
        <w:tc>
          <w:tcPr>
            <w:tcW w:w="3930" w:type="dxa"/>
            <w:tcBorders>
              <w:right w:val="single" w:sz="4" w:space="0" w:color="000000"/>
            </w:tcBorders>
          </w:tcPr>
          <w:p w14:paraId="1062AEED"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My Life Now MM, Where Time Goes</w:t>
            </w:r>
          </w:p>
        </w:tc>
        <w:tc>
          <w:tcPr>
            <w:tcW w:w="5574" w:type="dxa"/>
            <w:tcBorders>
              <w:left w:val="single" w:sz="4" w:space="0" w:color="000000"/>
            </w:tcBorders>
          </w:tcPr>
          <w:p w14:paraId="34DD6F86"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2 Theory of Change</w:t>
            </w:r>
          </w:p>
        </w:tc>
      </w:tr>
      <w:tr w:rsidR="005028C4" w:rsidRPr="00993B56" w14:paraId="121F25AA" w14:textId="77777777" w:rsidTr="00DE392A">
        <w:trPr>
          <w:trHeight w:val="316"/>
        </w:trPr>
        <w:tc>
          <w:tcPr>
            <w:tcW w:w="936" w:type="dxa"/>
            <w:shd w:val="clear" w:color="auto" w:fill="D9D9D9"/>
          </w:tcPr>
          <w:p w14:paraId="2468DD73" w14:textId="77777777" w:rsidR="005028C4" w:rsidRPr="00DE392A" w:rsidRDefault="005028C4" w:rsidP="00994387">
            <w:pPr>
              <w:pStyle w:val="TableParagraph"/>
              <w:ind w:left="0"/>
              <w:jc w:val="center"/>
              <w:rPr>
                <w:rFonts w:asciiTheme="minorHAnsi" w:hAnsiTheme="minorHAnsi" w:cstheme="minorHAnsi"/>
                <w:sz w:val="24"/>
                <w:szCs w:val="24"/>
              </w:rPr>
            </w:pPr>
            <w:r w:rsidRPr="00DE392A">
              <w:rPr>
                <w:rFonts w:asciiTheme="minorHAnsi" w:hAnsiTheme="minorHAnsi" w:cstheme="minorHAnsi"/>
                <w:sz w:val="24"/>
                <w:szCs w:val="24"/>
              </w:rPr>
              <w:t>5</w:t>
            </w:r>
          </w:p>
        </w:tc>
        <w:tc>
          <w:tcPr>
            <w:tcW w:w="3930" w:type="dxa"/>
            <w:tcBorders>
              <w:right w:val="single" w:sz="4" w:space="0" w:color="000000"/>
            </w:tcBorders>
            <w:shd w:val="clear" w:color="auto" w:fill="D9D9D9"/>
          </w:tcPr>
          <w:p w14:paraId="66045CBE"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2 Theory of Change</w:t>
            </w:r>
          </w:p>
        </w:tc>
        <w:tc>
          <w:tcPr>
            <w:tcW w:w="5574" w:type="dxa"/>
            <w:tcBorders>
              <w:left w:val="single" w:sz="4" w:space="0" w:color="000000"/>
            </w:tcBorders>
            <w:shd w:val="clear" w:color="auto" w:fill="D9D9D9"/>
          </w:tcPr>
          <w:p w14:paraId="5066C84E"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2 cont’d</w:t>
            </w:r>
          </w:p>
        </w:tc>
      </w:tr>
      <w:tr w:rsidR="005028C4" w:rsidRPr="00993B56" w14:paraId="3A2FE1E4" w14:textId="77777777" w:rsidTr="00DE392A">
        <w:trPr>
          <w:trHeight w:val="314"/>
        </w:trPr>
        <w:tc>
          <w:tcPr>
            <w:tcW w:w="936" w:type="dxa"/>
          </w:tcPr>
          <w:p w14:paraId="4FF4AF9E" w14:textId="77777777" w:rsidR="005028C4" w:rsidRPr="00DE392A" w:rsidRDefault="005028C4" w:rsidP="00994387">
            <w:pPr>
              <w:pStyle w:val="TableParagraph"/>
              <w:ind w:left="0"/>
              <w:jc w:val="center"/>
              <w:rPr>
                <w:rFonts w:asciiTheme="minorHAnsi" w:hAnsiTheme="minorHAnsi" w:cstheme="minorHAnsi"/>
                <w:sz w:val="24"/>
                <w:szCs w:val="24"/>
              </w:rPr>
            </w:pPr>
            <w:r w:rsidRPr="00DE392A">
              <w:rPr>
                <w:rFonts w:asciiTheme="minorHAnsi" w:hAnsiTheme="minorHAnsi" w:cstheme="minorHAnsi"/>
                <w:sz w:val="24"/>
                <w:szCs w:val="24"/>
              </w:rPr>
              <w:t>6</w:t>
            </w:r>
          </w:p>
        </w:tc>
        <w:tc>
          <w:tcPr>
            <w:tcW w:w="3930" w:type="dxa"/>
            <w:tcBorders>
              <w:right w:val="single" w:sz="4" w:space="0" w:color="000000"/>
            </w:tcBorders>
          </w:tcPr>
          <w:p w14:paraId="79021776"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2 cont’d</w:t>
            </w:r>
          </w:p>
        </w:tc>
        <w:tc>
          <w:tcPr>
            <w:tcW w:w="5574" w:type="dxa"/>
            <w:tcBorders>
              <w:left w:val="single" w:sz="4" w:space="0" w:color="000000"/>
            </w:tcBorders>
          </w:tcPr>
          <w:p w14:paraId="604B0C9E"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3 Causes of Poverty</w:t>
            </w:r>
          </w:p>
        </w:tc>
      </w:tr>
      <w:tr w:rsidR="005028C4" w:rsidRPr="00993B56" w14:paraId="2CAB39DC" w14:textId="77777777" w:rsidTr="00DE392A">
        <w:trPr>
          <w:trHeight w:val="314"/>
        </w:trPr>
        <w:tc>
          <w:tcPr>
            <w:tcW w:w="936" w:type="dxa"/>
            <w:shd w:val="clear" w:color="auto" w:fill="D9D9D9"/>
          </w:tcPr>
          <w:p w14:paraId="59F9AF29" w14:textId="77777777" w:rsidR="005028C4" w:rsidRPr="00DE392A" w:rsidRDefault="005028C4" w:rsidP="00994387">
            <w:pPr>
              <w:pStyle w:val="TableParagraph"/>
              <w:ind w:left="0"/>
              <w:jc w:val="center"/>
              <w:rPr>
                <w:rFonts w:asciiTheme="minorHAnsi" w:hAnsiTheme="minorHAnsi" w:cstheme="minorHAnsi"/>
                <w:sz w:val="24"/>
                <w:szCs w:val="24"/>
              </w:rPr>
            </w:pPr>
            <w:r w:rsidRPr="00DE392A">
              <w:rPr>
                <w:rFonts w:asciiTheme="minorHAnsi" w:hAnsiTheme="minorHAnsi" w:cstheme="minorHAnsi"/>
                <w:sz w:val="24"/>
                <w:szCs w:val="24"/>
              </w:rPr>
              <w:t>7</w:t>
            </w:r>
          </w:p>
        </w:tc>
        <w:tc>
          <w:tcPr>
            <w:tcW w:w="3930" w:type="dxa"/>
            <w:tcBorders>
              <w:right w:val="single" w:sz="4" w:space="0" w:color="000000"/>
            </w:tcBorders>
            <w:shd w:val="clear" w:color="auto" w:fill="D9D9D9"/>
          </w:tcPr>
          <w:p w14:paraId="5AC18EBC"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3 Causes of Poverty</w:t>
            </w:r>
          </w:p>
        </w:tc>
        <w:tc>
          <w:tcPr>
            <w:tcW w:w="5574" w:type="dxa"/>
            <w:tcBorders>
              <w:left w:val="single" w:sz="4" w:space="0" w:color="000000"/>
            </w:tcBorders>
            <w:shd w:val="clear" w:color="auto" w:fill="D9D9D9"/>
          </w:tcPr>
          <w:p w14:paraId="4E8DB024"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3 cont’d</w:t>
            </w:r>
          </w:p>
        </w:tc>
      </w:tr>
      <w:tr w:rsidR="005028C4" w:rsidRPr="00993B56" w14:paraId="1A90FD6E" w14:textId="77777777" w:rsidTr="00DE392A">
        <w:trPr>
          <w:trHeight w:val="314"/>
        </w:trPr>
        <w:tc>
          <w:tcPr>
            <w:tcW w:w="936" w:type="dxa"/>
          </w:tcPr>
          <w:p w14:paraId="3FD76C29" w14:textId="77777777" w:rsidR="005028C4" w:rsidRPr="00DE392A" w:rsidRDefault="005028C4" w:rsidP="00994387">
            <w:pPr>
              <w:pStyle w:val="TableParagraph"/>
              <w:ind w:left="0"/>
              <w:jc w:val="center"/>
              <w:rPr>
                <w:rFonts w:asciiTheme="minorHAnsi" w:hAnsiTheme="minorHAnsi" w:cstheme="minorHAnsi"/>
                <w:sz w:val="24"/>
                <w:szCs w:val="24"/>
              </w:rPr>
            </w:pPr>
            <w:r w:rsidRPr="00DE392A">
              <w:rPr>
                <w:rFonts w:asciiTheme="minorHAnsi" w:hAnsiTheme="minorHAnsi" w:cstheme="minorHAnsi"/>
                <w:sz w:val="24"/>
                <w:szCs w:val="24"/>
              </w:rPr>
              <w:t>8</w:t>
            </w:r>
          </w:p>
        </w:tc>
        <w:tc>
          <w:tcPr>
            <w:tcW w:w="3930" w:type="dxa"/>
            <w:tcBorders>
              <w:right w:val="single" w:sz="4" w:space="0" w:color="000000"/>
            </w:tcBorders>
          </w:tcPr>
          <w:p w14:paraId="465D466C"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3 cont’d</w:t>
            </w:r>
          </w:p>
        </w:tc>
        <w:tc>
          <w:tcPr>
            <w:tcW w:w="5574" w:type="dxa"/>
            <w:tcBorders>
              <w:left w:val="single" w:sz="4" w:space="0" w:color="000000"/>
            </w:tcBorders>
          </w:tcPr>
          <w:p w14:paraId="03637BCC"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3 cont’d and Mod 4 – Hidden Rules</w:t>
            </w:r>
          </w:p>
        </w:tc>
      </w:tr>
      <w:tr w:rsidR="005028C4" w:rsidRPr="00993B56" w14:paraId="1EF79CDA" w14:textId="77777777" w:rsidTr="00DE392A">
        <w:trPr>
          <w:trHeight w:val="316"/>
        </w:trPr>
        <w:tc>
          <w:tcPr>
            <w:tcW w:w="936" w:type="dxa"/>
            <w:shd w:val="clear" w:color="auto" w:fill="D9D9D9"/>
          </w:tcPr>
          <w:p w14:paraId="475720E7" w14:textId="77777777" w:rsidR="005028C4" w:rsidRPr="00DE392A" w:rsidRDefault="005028C4" w:rsidP="00994387">
            <w:pPr>
              <w:pStyle w:val="TableParagraph"/>
              <w:ind w:left="0"/>
              <w:jc w:val="center"/>
              <w:rPr>
                <w:rFonts w:asciiTheme="minorHAnsi" w:hAnsiTheme="minorHAnsi" w:cstheme="minorHAnsi"/>
                <w:sz w:val="24"/>
                <w:szCs w:val="24"/>
              </w:rPr>
            </w:pPr>
            <w:r w:rsidRPr="00DE392A">
              <w:rPr>
                <w:rFonts w:asciiTheme="minorHAnsi" w:hAnsiTheme="minorHAnsi" w:cstheme="minorHAnsi"/>
                <w:sz w:val="24"/>
                <w:szCs w:val="24"/>
              </w:rPr>
              <w:t>9</w:t>
            </w:r>
          </w:p>
        </w:tc>
        <w:tc>
          <w:tcPr>
            <w:tcW w:w="3930" w:type="dxa"/>
            <w:tcBorders>
              <w:right w:val="single" w:sz="4" w:space="0" w:color="000000"/>
            </w:tcBorders>
            <w:shd w:val="clear" w:color="auto" w:fill="D9D9D9"/>
          </w:tcPr>
          <w:p w14:paraId="749623BE"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4 Hidden Rules</w:t>
            </w:r>
          </w:p>
        </w:tc>
        <w:tc>
          <w:tcPr>
            <w:tcW w:w="5574" w:type="dxa"/>
            <w:tcBorders>
              <w:left w:val="single" w:sz="4" w:space="0" w:color="000000"/>
            </w:tcBorders>
            <w:shd w:val="clear" w:color="auto" w:fill="D9D9D9"/>
          </w:tcPr>
          <w:p w14:paraId="3EE62A75"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4 cont’d</w:t>
            </w:r>
          </w:p>
        </w:tc>
      </w:tr>
      <w:tr w:rsidR="005028C4" w:rsidRPr="00993B56" w14:paraId="6BCCC1A4" w14:textId="77777777" w:rsidTr="00DE392A">
        <w:trPr>
          <w:trHeight w:val="314"/>
        </w:trPr>
        <w:tc>
          <w:tcPr>
            <w:tcW w:w="936" w:type="dxa"/>
          </w:tcPr>
          <w:p w14:paraId="1C492293"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10</w:t>
            </w:r>
          </w:p>
        </w:tc>
        <w:tc>
          <w:tcPr>
            <w:tcW w:w="3930" w:type="dxa"/>
            <w:tcBorders>
              <w:right w:val="single" w:sz="4" w:space="0" w:color="000000"/>
            </w:tcBorders>
          </w:tcPr>
          <w:p w14:paraId="3CC030E7"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4 cont’d</w:t>
            </w:r>
          </w:p>
        </w:tc>
        <w:tc>
          <w:tcPr>
            <w:tcW w:w="5574" w:type="dxa"/>
            <w:tcBorders>
              <w:left w:val="single" w:sz="4" w:space="0" w:color="000000"/>
            </w:tcBorders>
          </w:tcPr>
          <w:p w14:paraId="3420DD0B"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5 Language</w:t>
            </w:r>
          </w:p>
        </w:tc>
      </w:tr>
      <w:tr w:rsidR="005028C4" w:rsidRPr="00993B56" w14:paraId="7D4E6FC3" w14:textId="77777777" w:rsidTr="00DE392A">
        <w:trPr>
          <w:trHeight w:val="315"/>
        </w:trPr>
        <w:tc>
          <w:tcPr>
            <w:tcW w:w="936" w:type="dxa"/>
            <w:shd w:val="clear" w:color="auto" w:fill="D9D9D9"/>
          </w:tcPr>
          <w:p w14:paraId="292D97D5"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11</w:t>
            </w:r>
          </w:p>
        </w:tc>
        <w:tc>
          <w:tcPr>
            <w:tcW w:w="3930" w:type="dxa"/>
            <w:tcBorders>
              <w:right w:val="single" w:sz="4" w:space="0" w:color="000000"/>
            </w:tcBorders>
            <w:shd w:val="clear" w:color="auto" w:fill="D9D9D9"/>
          </w:tcPr>
          <w:p w14:paraId="5526858B"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5 Language</w:t>
            </w:r>
          </w:p>
        </w:tc>
        <w:tc>
          <w:tcPr>
            <w:tcW w:w="5574" w:type="dxa"/>
            <w:tcBorders>
              <w:left w:val="single" w:sz="4" w:space="0" w:color="000000"/>
            </w:tcBorders>
            <w:shd w:val="clear" w:color="auto" w:fill="D9D9D9"/>
          </w:tcPr>
          <w:p w14:paraId="41DE040E"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5 cont’d</w:t>
            </w:r>
          </w:p>
        </w:tc>
      </w:tr>
      <w:tr w:rsidR="005028C4" w:rsidRPr="00993B56" w14:paraId="1302F6BB" w14:textId="77777777" w:rsidTr="00DE392A">
        <w:trPr>
          <w:trHeight w:val="314"/>
        </w:trPr>
        <w:tc>
          <w:tcPr>
            <w:tcW w:w="936" w:type="dxa"/>
          </w:tcPr>
          <w:p w14:paraId="45229482"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12</w:t>
            </w:r>
          </w:p>
        </w:tc>
        <w:tc>
          <w:tcPr>
            <w:tcW w:w="3930" w:type="dxa"/>
            <w:tcBorders>
              <w:right w:val="single" w:sz="4" w:space="0" w:color="000000"/>
            </w:tcBorders>
          </w:tcPr>
          <w:p w14:paraId="5AA8250E"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6 Resources</w:t>
            </w:r>
          </w:p>
        </w:tc>
        <w:tc>
          <w:tcPr>
            <w:tcW w:w="5574" w:type="dxa"/>
            <w:tcBorders>
              <w:left w:val="single" w:sz="4" w:space="0" w:color="000000"/>
            </w:tcBorders>
          </w:tcPr>
          <w:p w14:paraId="7FA25E27"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6 Resources</w:t>
            </w:r>
          </w:p>
        </w:tc>
      </w:tr>
      <w:tr w:rsidR="005028C4" w:rsidRPr="00993B56" w14:paraId="1CB4B3D3" w14:textId="77777777" w:rsidTr="00DE392A">
        <w:trPr>
          <w:trHeight w:val="316"/>
        </w:trPr>
        <w:tc>
          <w:tcPr>
            <w:tcW w:w="936" w:type="dxa"/>
            <w:shd w:val="clear" w:color="auto" w:fill="D9D9D9"/>
          </w:tcPr>
          <w:p w14:paraId="73C02172"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13</w:t>
            </w:r>
          </w:p>
        </w:tc>
        <w:tc>
          <w:tcPr>
            <w:tcW w:w="3930" w:type="dxa"/>
            <w:tcBorders>
              <w:right w:val="single" w:sz="4" w:space="0" w:color="000000"/>
            </w:tcBorders>
            <w:shd w:val="clear" w:color="auto" w:fill="D9D9D9"/>
          </w:tcPr>
          <w:p w14:paraId="2CD0177D"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7 Self-Assessment</w:t>
            </w:r>
          </w:p>
        </w:tc>
        <w:tc>
          <w:tcPr>
            <w:tcW w:w="5574" w:type="dxa"/>
            <w:tcBorders>
              <w:left w:val="single" w:sz="4" w:space="0" w:color="000000"/>
            </w:tcBorders>
            <w:shd w:val="clear" w:color="auto" w:fill="D9D9D9"/>
          </w:tcPr>
          <w:p w14:paraId="4621E0AA"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6 cont’d and Mod 7 Self-Assessment</w:t>
            </w:r>
          </w:p>
        </w:tc>
      </w:tr>
      <w:tr w:rsidR="005028C4" w:rsidRPr="00993B56" w14:paraId="6FA003B6" w14:textId="77777777" w:rsidTr="00DE392A">
        <w:trPr>
          <w:trHeight w:val="314"/>
        </w:trPr>
        <w:tc>
          <w:tcPr>
            <w:tcW w:w="936" w:type="dxa"/>
          </w:tcPr>
          <w:p w14:paraId="5B6365DD"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14</w:t>
            </w:r>
          </w:p>
        </w:tc>
        <w:tc>
          <w:tcPr>
            <w:tcW w:w="3930" w:type="dxa"/>
            <w:tcBorders>
              <w:right w:val="single" w:sz="4" w:space="0" w:color="000000"/>
            </w:tcBorders>
          </w:tcPr>
          <w:p w14:paraId="0F47C2AE"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8 Community Assessment</w:t>
            </w:r>
          </w:p>
        </w:tc>
        <w:tc>
          <w:tcPr>
            <w:tcW w:w="5574" w:type="dxa"/>
            <w:tcBorders>
              <w:left w:val="single" w:sz="4" w:space="0" w:color="000000"/>
            </w:tcBorders>
          </w:tcPr>
          <w:p w14:paraId="4F043632"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8 Community Assessment</w:t>
            </w:r>
          </w:p>
        </w:tc>
      </w:tr>
      <w:tr w:rsidR="005028C4" w:rsidRPr="00993B56" w14:paraId="21C6EAEF" w14:textId="77777777" w:rsidTr="00DE392A">
        <w:trPr>
          <w:trHeight w:val="314"/>
        </w:trPr>
        <w:tc>
          <w:tcPr>
            <w:tcW w:w="936" w:type="dxa"/>
            <w:shd w:val="clear" w:color="auto" w:fill="D9D9D9"/>
          </w:tcPr>
          <w:p w14:paraId="68BB5E5E"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15</w:t>
            </w:r>
          </w:p>
        </w:tc>
        <w:tc>
          <w:tcPr>
            <w:tcW w:w="3930" w:type="dxa"/>
            <w:tcBorders>
              <w:right w:val="single" w:sz="4" w:space="0" w:color="000000"/>
            </w:tcBorders>
            <w:shd w:val="clear" w:color="auto" w:fill="D9D9D9"/>
          </w:tcPr>
          <w:p w14:paraId="772022B9"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9 Building Resources</w:t>
            </w:r>
          </w:p>
        </w:tc>
        <w:tc>
          <w:tcPr>
            <w:tcW w:w="5574" w:type="dxa"/>
            <w:tcBorders>
              <w:left w:val="single" w:sz="4" w:space="0" w:color="000000"/>
            </w:tcBorders>
            <w:shd w:val="clear" w:color="auto" w:fill="D9D9D9"/>
          </w:tcPr>
          <w:p w14:paraId="26E10699"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8 cont’d and Mod 9 Building Resources</w:t>
            </w:r>
          </w:p>
        </w:tc>
      </w:tr>
      <w:tr w:rsidR="005028C4" w:rsidRPr="00993B56" w14:paraId="240B5836" w14:textId="77777777" w:rsidTr="00DE392A">
        <w:trPr>
          <w:trHeight w:val="314"/>
        </w:trPr>
        <w:tc>
          <w:tcPr>
            <w:tcW w:w="936" w:type="dxa"/>
          </w:tcPr>
          <w:p w14:paraId="672F9403"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16</w:t>
            </w:r>
          </w:p>
        </w:tc>
        <w:tc>
          <w:tcPr>
            <w:tcW w:w="3930" w:type="dxa"/>
            <w:tcBorders>
              <w:right w:val="single" w:sz="4" w:space="0" w:color="000000"/>
            </w:tcBorders>
          </w:tcPr>
          <w:p w14:paraId="274E11FB"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10 Personal &amp; Community Plans</w:t>
            </w:r>
          </w:p>
        </w:tc>
        <w:tc>
          <w:tcPr>
            <w:tcW w:w="5574" w:type="dxa"/>
            <w:tcBorders>
              <w:left w:val="single" w:sz="4" w:space="0" w:color="000000"/>
            </w:tcBorders>
          </w:tcPr>
          <w:p w14:paraId="79148A52"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9 cont’d and Mod 10 Personal &amp; Community Plans</w:t>
            </w:r>
          </w:p>
        </w:tc>
      </w:tr>
      <w:tr w:rsidR="005028C4" w:rsidRPr="00993B56" w14:paraId="2248E1DB" w14:textId="77777777" w:rsidTr="00DE392A">
        <w:trPr>
          <w:trHeight w:val="316"/>
        </w:trPr>
        <w:tc>
          <w:tcPr>
            <w:tcW w:w="936" w:type="dxa"/>
            <w:shd w:val="clear" w:color="auto" w:fill="D9D9D9"/>
          </w:tcPr>
          <w:p w14:paraId="6243E329"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17</w:t>
            </w:r>
          </w:p>
        </w:tc>
        <w:tc>
          <w:tcPr>
            <w:tcW w:w="3930" w:type="dxa"/>
            <w:tcBorders>
              <w:right w:val="single" w:sz="4" w:space="0" w:color="000000"/>
            </w:tcBorders>
            <w:shd w:val="clear" w:color="auto" w:fill="D9D9D9"/>
          </w:tcPr>
          <w:p w14:paraId="616E8A0A"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Mod 10 cont’d</w:t>
            </w:r>
          </w:p>
        </w:tc>
        <w:tc>
          <w:tcPr>
            <w:tcW w:w="5574" w:type="dxa"/>
            <w:tcBorders>
              <w:left w:val="single" w:sz="4" w:space="0" w:color="000000"/>
            </w:tcBorders>
            <w:shd w:val="clear" w:color="auto" w:fill="D9D9D9"/>
          </w:tcPr>
          <w:p w14:paraId="68B27BEB"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Mod 10 cont’d</w:t>
            </w:r>
          </w:p>
        </w:tc>
      </w:tr>
      <w:tr w:rsidR="005028C4" w:rsidRPr="00993B56" w14:paraId="34E8B177" w14:textId="77777777" w:rsidTr="00DE392A">
        <w:trPr>
          <w:trHeight w:val="314"/>
        </w:trPr>
        <w:tc>
          <w:tcPr>
            <w:tcW w:w="936" w:type="dxa"/>
          </w:tcPr>
          <w:p w14:paraId="610D4F38" w14:textId="77777777" w:rsidR="005028C4" w:rsidRPr="00DE392A" w:rsidRDefault="005028C4" w:rsidP="00994387">
            <w:pPr>
              <w:pStyle w:val="TableParagraph"/>
              <w:ind w:left="88" w:right="88"/>
              <w:jc w:val="center"/>
              <w:rPr>
                <w:rFonts w:asciiTheme="minorHAnsi" w:hAnsiTheme="minorHAnsi" w:cstheme="minorHAnsi"/>
                <w:sz w:val="24"/>
                <w:szCs w:val="24"/>
              </w:rPr>
            </w:pPr>
            <w:r w:rsidRPr="00DE392A">
              <w:rPr>
                <w:rFonts w:asciiTheme="minorHAnsi" w:hAnsiTheme="minorHAnsi" w:cstheme="minorHAnsi"/>
                <w:sz w:val="24"/>
                <w:szCs w:val="24"/>
              </w:rPr>
              <w:t>18</w:t>
            </w:r>
          </w:p>
        </w:tc>
        <w:tc>
          <w:tcPr>
            <w:tcW w:w="3930" w:type="dxa"/>
            <w:tcBorders>
              <w:right w:val="single" w:sz="4" w:space="0" w:color="000000"/>
            </w:tcBorders>
          </w:tcPr>
          <w:p w14:paraId="56A50E2E" w14:textId="77777777" w:rsidR="005028C4" w:rsidRPr="00DE392A" w:rsidRDefault="005028C4" w:rsidP="00994387">
            <w:pPr>
              <w:pStyle w:val="TableParagraph"/>
              <w:rPr>
                <w:rFonts w:asciiTheme="minorHAnsi" w:hAnsiTheme="minorHAnsi" w:cstheme="minorHAnsi"/>
                <w:sz w:val="24"/>
                <w:szCs w:val="24"/>
              </w:rPr>
            </w:pPr>
            <w:r w:rsidRPr="00DE392A">
              <w:rPr>
                <w:rFonts w:asciiTheme="minorHAnsi" w:hAnsiTheme="minorHAnsi" w:cstheme="minorHAnsi"/>
                <w:sz w:val="24"/>
                <w:szCs w:val="24"/>
              </w:rPr>
              <w:t>Graduation</w:t>
            </w:r>
          </w:p>
        </w:tc>
        <w:tc>
          <w:tcPr>
            <w:tcW w:w="5574" w:type="dxa"/>
            <w:tcBorders>
              <w:left w:val="single" w:sz="4" w:space="0" w:color="000000"/>
            </w:tcBorders>
          </w:tcPr>
          <w:p w14:paraId="151DD7B3" w14:textId="77777777" w:rsidR="005028C4" w:rsidRPr="00DE392A" w:rsidRDefault="005028C4" w:rsidP="00994387">
            <w:pPr>
              <w:pStyle w:val="TableParagraph"/>
              <w:ind w:left="102"/>
              <w:rPr>
                <w:rFonts w:asciiTheme="minorHAnsi" w:hAnsiTheme="minorHAnsi" w:cstheme="minorHAnsi"/>
                <w:sz w:val="24"/>
                <w:szCs w:val="24"/>
              </w:rPr>
            </w:pPr>
            <w:r w:rsidRPr="00DE392A">
              <w:rPr>
                <w:rFonts w:asciiTheme="minorHAnsi" w:hAnsiTheme="minorHAnsi" w:cstheme="minorHAnsi"/>
                <w:sz w:val="24"/>
                <w:szCs w:val="24"/>
              </w:rPr>
              <w:t>Graduation</w:t>
            </w:r>
          </w:p>
        </w:tc>
      </w:tr>
    </w:tbl>
    <w:p w14:paraId="360980AD" w14:textId="77777777" w:rsidR="00993B56" w:rsidRDefault="00993B56" w:rsidP="00E06CBA">
      <w:pPr>
        <w:spacing w:before="81" w:line="237" w:lineRule="auto"/>
        <w:ind w:right="402"/>
        <w:rPr>
          <w:rFonts w:cstheme="minorHAnsi"/>
          <w:b/>
          <w:sz w:val="24"/>
          <w:szCs w:val="24"/>
        </w:rPr>
      </w:pPr>
    </w:p>
    <w:p w14:paraId="2F4EFFEA" w14:textId="799A7864" w:rsidR="005028C4" w:rsidRPr="00993B56" w:rsidRDefault="005028C4" w:rsidP="00E06CBA">
      <w:pPr>
        <w:spacing w:before="81" w:line="237" w:lineRule="auto"/>
        <w:ind w:right="402"/>
        <w:rPr>
          <w:rFonts w:cstheme="minorHAnsi"/>
          <w:b/>
          <w:sz w:val="24"/>
          <w:szCs w:val="24"/>
        </w:rPr>
      </w:pPr>
      <w:r w:rsidRPr="00993B56">
        <w:rPr>
          <w:rFonts w:cstheme="minorHAnsi"/>
          <w:b/>
          <w:sz w:val="24"/>
          <w:szCs w:val="24"/>
        </w:rPr>
        <w:lastRenderedPageBreak/>
        <w:t xml:space="preserve">There is a reading list at the end of each of the modules. What actions are the investigators supposed to take with these? </w:t>
      </w:r>
    </w:p>
    <w:p w14:paraId="54B7FE0F" w14:textId="54D5F619" w:rsidR="005028C4" w:rsidRDefault="005028C4" w:rsidP="00E06CBA">
      <w:pPr>
        <w:spacing w:before="81" w:line="237" w:lineRule="auto"/>
        <w:ind w:right="402"/>
        <w:rPr>
          <w:rFonts w:cstheme="minorHAnsi"/>
          <w:sz w:val="24"/>
          <w:szCs w:val="24"/>
        </w:rPr>
      </w:pPr>
      <w:r w:rsidRPr="00993B56">
        <w:rPr>
          <w:rFonts w:cstheme="minorHAnsi"/>
          <w:sz w:val="24"/>
          <w:szCs w:val="24"/>
        </w:rPr>
        <w:t>They are there for deeper reading, if the facilitator or investigator needs to understand the concepts better. Some groups have taken one or two of the follow up reading for assignments to report back to the group on their findings.</w:t>
      </w:r>
    </w:p>
    <w:p w14:paraId="5D104CAC" w14:textId="77777777" w:rsidR="00993B56" w:rsidRDefault="00993B56" w:rsidP="00E06CBA">
      <w:pPr>
        <w:spacing w:before="81" w:line="237" w:lineRule="auto"/>
        <w:ind w:right="402"/>
        <w:rPr>
          <w:rFonts w:cstheme="minorHAnsi"/>
          <w:sz w:val="24"/>
          <w:szCs w:val="24"/>
        </w:rPr>
      </w:pPr>
    </w:p>
    <w:p w14:paraId="766FDBF9" w14:textId="77777777" w:rsidR="00993B56" w:rsidRDefault="00993B56" w:rsidP="00E06CBA">
      <w:pPr>
        <w:spacing w:before="81" w:line="237" w:lineRule="auto"/>
        <w:ind w:right="402"/>
        <w:rPr>
          <w:rFonts w:cstheme="minorHAnsi"/>
          <w:sz w:val="24"/>
          <w:szCs w:val="24"/>
        </w:rPr>
      </w:pPr>
    </w:p>
    <w:p w14:paraId="18BA9068" w14:textId="77777777" w:rsidR="00993B56" w:rsidRDefault="00993B56" w:rsidP="00E06CBA">
      <w:pPr>
        <w:spacing w:before="81" w:line="237" w:lineRule="auto"/>
        <w:ind w:right="402"/>
        <w:rPr>
          <w:rFonts w:cstheme="minorHAnsi"/>
          <w:sz w:val="24"/>
          <w:szCs w:val="24"/>
        </w:rPr>
      </w:pPr>
    </w:p>
    <w:p w14:paraId="3170D302" w14:textId="77777777" w:rsidR="00993B56" w:rsidRDefault="00993B56" w:rsidP="00E06CBA">
      <w:pPr>
        <w:spacing w:before="81" w:line="237" w:lineRule="auto"/>
        <w:ind w:right="402"/>
        <w:rPr>
          <w:rFonts w:cstheme="minorHAnsi"/>
          <w:sz w:val="24"/>
          <w:szCs w:val="24"/>
        </w:rPr>
      </w:pPr>
    </w:p>
    <w:p w14:paraId="640D6AEA" w14:textId="77777777" w:rsidR="00993B56" w:rsidRDefault="00993B56" w:rsidP="00E06CBA">
      <w:pPr>
        <w:spacing w:before="81" w:line="237" w:lineRule="auto"/>
        <w:ind w:right="402"/>
        <w:rPr>
          <w:rFonts w:cstheme="minorHAnsi"/>
          <w:sz w:val="24"/>
          <w:szCs w:val="24"/>
        </w:rPr>
      </w:pPr>
    </w:p>
    <w:p w14:paraId="28D5BC0F" w14:textId="77777777" w:rsidR="00993B56" w:rsidRDefault="00993B56" w:rsidP="00E06CBA">
      <w:pPr>
        <w:spacing w:before="81" w:line="237" w:lineRule="auto"/>
        <w:ind w:right="402"/>
        <w:rPr>
          <w:rFonts w:cstheme="minorHAnsi"/>
          <w:sz w:val="24"/>
          <w:szCs w:val="24"/>
        </w:rPr>
      </w:pPr>
    </w:p>
    <w:p w14:paraId="2384925C" w14:textId="77777777" w:rsidR="00993B56" w:rsidRDefault="00993B56" w:rsidP="00E06CBA">
      <w:pPr>
        <w:spacing w:before="81" w:line="237" w:lineRule="auto"/>
        <w:ind w:right="402"/>
        <w:rPr>
          <w:rFonts w:cstheme="minorHAnsi"/>
          <w:sz w:val="24"/>
          <w:szCs w:val="24"/>
        </w:rPr>
      </w:pPr>
    </w:p>
    <w:p w14:paraId="1BD8ECB6" w14:textId="77777777" w:rsidR="00993B56" w:rsidRDefault="00993B56" w:rsidP="00E06CBA">
      <w:pPr>
        <w:spacing w:before="81" w:line="237" w:lineRule="auto"/>
        <w:ind w:right="402"/>
        <w:rPr>
          <w:rFonts w:cstheme="minorHAnsi"/>
          <w:sz w:val="24"/>
          <w:szCs w:val="24"/>
        </w:rPr>
      </w:pPr>
    </w:p>
    <w:p w14:paraId="5D92CB2C" w14:textId="77777777" w:rsidR="00993B56" w:rsidRDefault="00993B56" w:rsidP="00E06CBA">
      <w:pPr>
        <w:spacing w:before="81" w:line="237" w:lineRule="auto"/>
        <w:ind w:right="402"/>
        <w:rPr>
          <w:rFonts w:cstheme="minorHAnsi"/>
          <w:sz w:val="24"/>
          <w:szCs w:val="24"/>
        </w:rPr>
      </w:pPr>
    </w:p>
    <w:p w14:paraId="21464110" w14:textId="77777777" w:rsidR="00993B56" w:rsidRDefault="00993B56" w:rsidP="00E06CBA">
      <w:pPr>
        <w:spacing w:before="81" w:line="237" w:lineRule="auto"/>
        <w:ind w:right="402"/>
        <w:rPr>
          <w:rFonts w:cstheme="minorHAnsi"/>
          <w:sz w:val="24"/>
          <w:szCs w:val="24"/>
        </w:rPr>
      </w:pPr>
    </w:p>
    <w:p w14:paraId="30570B27" w14:textId="77777777" w:rsidR="00993B56" w:rsidRDefault="00993B56" w:rsidP="00E06CBA">
      <w:pPr>
        <w:spacing w:before="81" w:line="237" w:lineRule="auto"/>
        <w:ind w:right="402"/>
        <w:rPr>
          <w:rFonts w:cstheme="minorHAnsi"/>
          <w:sz w:val="24"/>
          <w:szCs w:val="24"/>
        </w:rPr>
      </w:pPr>
    </w:p>
    <w:p w14:paraId="21A3C375" w14:textId="77777777" w:rsidR="00993B56" w:rsidRDefault="00993B56" w:rsidP="00E06CBA">
      <w:pPr>
        <w:spacing w:before="81" w:line="237" w:lineRule="auto"/>
        <w:ind w:right="402"/>
        <w:rPr>
          <w:rFonts w:cstheme="minorHAnsi"/>
          <w:sz w:val="24"/>
          <w:szCs w:val="24"/>
        </w:rPr>
      </w:pPr>
    </w:p>
    <w:p w14:paraId="76ECC54B" w14:textId="77777777" w:rsidR="00993B56" w:rsidRDefault="00993B56" w:rsidP="00E06CBA">
      <w:pPr>
        <w:spacing w:before="81" w:line="237" w:lineRule="auto"/>
        <w:ind w:right="402"/>
        <w:rPr>
          <w:rFonts w:cstheme="minorHAnsi"/>
          <w:sz w:val="24"/>
          <w:szCs w:val="24"/>
        </w:rPr>
      </w:pPr>
    </w:p>
    <w:p w14:paraId="6DB04813" w14:textId="77777777" w:rsidR="00993B56" w:rsidRDefault="00993B56" w:rsidP="00E06CBA">
      <w:pPr>
        <w:spacing w:before="81" w:line="237" w:lineRule="auto"/>
        <w:ind w:right="402"/>
        <w:rPr>
          <w:rFonts w:cstheme="minorHAnsi"/>
          <w:sz w:val="24"/>
          <w:szCs w:val="24"/>
        </w:rPr>
      </w:pPr>
    </w:p>
    <w:p w14:paraId="42571051" w14:textId="77777777" w:rsidR="00993B56" w:rsidRDefault="00993B56" w:rsidP="00E06CBA">
      <w:pPr>
        <w:spacing w:before="81" w:line="237" w:lineRule="auto"/>
        <w:ind w:right="402"/>
        <w:rPr>
          <w:rFonts w:cstheme="minorHAnsi"/>
          <w:sz w:val="24"/>
          <w:szCs w:val="24"/>
        </w:rPr>
      </w:pPr>
    </w:p>
    <w:p w14:paraId="07E361C8" w14:textId="77777777" w:rsidR="00993B56" w:rsidRDefault="00993B56" w:rsidP="00E06CBA">
      <w:pPr>
        <w:spacing w:before="81" w:line="237" w:lineRule="auto"/>
        <w:ind w:right="402"/>
        <w:rPr>
          <w:rFonts w:cstheme="minorHAnsi"/>
          <w:sz w:val="24"/>
          <w:szCs w:val="24"/>
        </w:rPr>
      </w:pPr>
    </w:p>
    <w:p w14:paraId="63514FAB" w14:textId="77777777" w:rsidR="00993B56" w:rsidRDefault="00993B56" w:rsidP="00E06CBA">
      <w:pPr>
        <w:spacing w:before="81" w:line="237" w:lineRule="auto"/>
        <w:ind w:right="402"/>
        <w:rPr>
          <w:rFonts w:cstheme="minorHAnsi"/>
          <w:sz w:val="24"/>
          <w:szCs w:val="24"/>
        </w:rPr>
      </w:pPr>
    </w:p>
    <w:p w14:paraId="4E17E7C2" w14:textId="77777777" w:rsidR="00993B56" w:rsidRDefault="00993B56" w:rsidP="00E06CBA">
      <w:pPr>
        <w:spacing w:before="81" w:line="237" w:lineRule="auto"/>
        <w:ind w:right="402"/>
        <w:rPr>
          <w:rFonts w:cstheme="minorHAnsi"/>
          <w:sz w:val="24"/>
          <w:szCs w:val="24"/>
        </w:rPr>
      </w:pPr>
    </w:p>
    <w:p w14:paraId="03575CD5" w14:textId="77777777" w:rsidR="00993B56" w:rsidRDefault="00993B56" w:rsidP="00E06CBA">
      <w:pPr>
        <w:spacing w:before="81" w:line="237" w:lineRule="auto"/>
        <w:ind w:right="402"/>
        <w:rPr>
          <w:rFonts w:cstheme="minorHAnsi"/>
          <w:sz w:val="24"/>
          <w:szCs w:val="24"/>
        </w:rPr>
      </w:pPr>
    </w:p>
    <w:p w14:paraId="29BF1818" w14:textId="77777777" w:rsidR="00993B56" w:rsidRDefault="00993B56" w:rsidP="00E06CBA">
      <w:pPr>
        <w:spacing w:before="81" w:line="237" w:lineRule="auto"/>
        <w:ind w:right="402"/>
        <w:rPr>
          <w:rFonts w:cstheme="minorHAnsi"/>
          <w:sz w:val="24"/>
          <w:szCs w:val="24"/>
        </w:rPr>
      </w:pPr>
    </w:p>
    <w:p w14:paraId="763C9A3F" w14:textId="77777777" w:rsidR="00993B56" w:rsidRDefault="00993B56" w:rsidP="00E06CBA">
      <w:pPr>
        <w:spacing w:before="81" w:line="237" w:lineRule="auto"/>
        <w:ind w:right="402"/>
        <w:rPr>
          <w:rFonts w:cstheme="minorHAnsi"/>
          <w:sz w:val="24"/>
          <w:szCs w:val="24"/>
        </w:rPr>
      </w:pPr>
    </w:p>
    <w:p w14:paraId="1DDA3BE4" w14:textId="77777777" w:rsidR="00993B56" w:rsidRDefault="00993B56" w:rsidP="00E06CBA">
      <w:pPr>
        <w:spacing w:before="81" w:line="237" w:lineRule="auto"/>
        <w:ind w:right="402"/>
        <w:rPr>
          <w:rFonts w:cstheme="minorHAnsi"/>
          <w:sz w:val="24"/>
          <w:szCs w:val="24"/>
        </w:rPr>
      </w:pPr>
    </w:p>
    <w:p w14:paraId="7D013308" w14:textId="77777777" w:rsidR="00993B56" w:rsidRDefault="00993B56" w:rsidP="00E06CBA">
      <w:pPr>
        <w:spacing w:before="81" w:line="237" w:lineRule="auto"/>
        <w:ind w:right="402"/>
        <w:rPr>
          <w:rFonts w:cstheme="minorHAnsi"/>
          <w:sz w:val="24"/>
          <w:szCs w:val="24"/>
        </w:rPr>
      </w:pPr>
    </w:p>
    <w:p w14:paraId="147BA7FC" w14:textId="77777777" w:rsidR="00993B56" w:rsidRDefault="00993B56" w:rsidP="00E06CBA">
      <w:pPr>
        <w:spacing w:before="81" w:line="237" w:lineRule="auto"/>
        <w:ind w:right="402"/>
        <w:rPr>
          <w:rFonts w:cstheme="minorHAnsi"/>
          <w:sz w:val="24"/>
          <w:szCs w:val="24"/>
        </w:rPr>
      </w:pPr>
    </w:p>
    <w:p w14:paraId="4DEEAFEE" w14:textId="77777777" w:rsidR="00993B56" w:rsidRDefault="00993B56" w:rsidP="00E06CBA">
      <w:pPr>
        <w:spacing w:before="81" w:line="237" w:lineRule="auto"/>
        <w:ind w:right="402"/>
        <w:rPr>
          <w:rFonts w:cstheme="minorHAnsi"/>
          <w:sz w:val="24"/>
          <w:szCs w:val="24"/>
        </w:rPr>
      </w:pPr>
    </w:p>
    <w:p w14:paraId="40D2146C" w14:textId="77777777" w:rsidR="00993B56" w:rsidRDefault="00993B56" w:rsidP="00E06CBA">
      <w:pPr>
        <w:spacing w:before="81" w:line="237" w:lineRule="auto"/>
        <w:ind w:right="402"/>
        <w:rPr>
          <w:rFonts w:cstheme="minorHAnsi"/>
          <w:sz w:val="24"/>
          <w:szCs w:val="24"/>
        </w:rPr>
      </w:pPr>
    </w:p>
    <w:p w14:paraId="1C083FF6" w14:textId="19E6714A" w:rsidR="00FC7A82" w:rsidRPr="00DE392A" w:rsidRDefault="00FC7A82" w:rsidP="00FC7A82">
      <w:pPr>
        <w:pStyle w:val="BodyText"/>
        <w:ind w:right="230"/>
        <w:rPr>
          <w:rFonts w:asciiTheme="minorHAnsi" w:hAnsiTheme="minorHAnsi" w:cstheme="minorHAnsi"/>
          <w:b/>
          <w:bCs/>
          <w:u w:val="single"/>
        </w:rPr>
      </w:pPr>
      <w:bookmarkStart w:id="9" w:name="mentoring"/>
      <w:bookmarkEnd w:id="9"/>
      <w:r w:rsidRPr="00DE392A">
        <w:rPr>
          <w:rFonts w:asciiTheme="minorHAnsi" w:hAnsiTheme="minorHAnsi" w:cstheme="minorHAnsi"/>
          <w:b/>
          <w:bCs/>
          <w:u w:val="single"/>
        </w:rPr>
        <w:t>MENTORING</w:t>
      </w:r>
    </w:p>
    <w:p w14:paraId="4307FFB8" w14:textId="77777777" w:rsidR="00FC7A82" w:rsidRPr="00DE392A" w:rsidRDefault="00FC7A82" w:rsidP="00FC7A82">
      <w:pPr>
        <w:pStyle w:val="BodyText"/>
        <w:ind w:right="230"/>
        <w:rPr>
          <w:rFonts w:asciiTheme="minorHAnsi" w:hAnsiTheme="minorHAnsi" w:cstheme="minorHAnsi"/>
          <w:b/>
          <w:bCs/>
          <w:u w:val="single"/>
        </w:rPr>
      </w:pPr>
    </w:p>
    <w:p w14:paraId="559FF3A6" w14:textId="08CB4D07" w:rsidR="00FC7A82" w:rsidRPr="00DE392A" w:rsidRDefault="00FC7A82" w:rsidP="00FC7A82">
      <w:pPr>
        <w:pStyle w:val="BodyText"/>
        <w:ind w:right="220"/>
        <w:rPr>
          <w:rFonts w:asciiTheme="minorHAnsi" w:hAnsiTheme="minorHAnsi" w:cstheme="minorHAnsi"/>
          <w:b/>
        </w:rPr>
      </w:pPr>
      <w:r w:rsidRPr="00DE392A">
        <w:rPr>
          <w:rFonts w:asciiTheme="minorHAnsi" w:hAnsiTheme="minorHAnsi" w:cstheme="minorHAnsi"/>
          <w:b/>
        </w:rPr>
        <w:t xml:space="preserve">What ongoing/mentoring provided after the program? By whom? Time commitment? </w:t>
      </w:r>
    </w:p>
    <w:p w14:paraId="33258EA9" w14:textId="77777777" w:rsidR="00FC7A82" w:rsidRPr="00DE392A" w:rsidRDefault="00FC7A82" w:rsidP="00FC7A82">
      <w:pPr>
        <w:pStyle w:val="BodyText"/>
        <w:ind w:right="220"/>
        <w:rPr>
          <w:rFonts w:asciiTheme="minorHAnsi" w:hAnsiTheme="minorHAnsi" w:cstheme="minorHAnsi"/>
          <w:b/>
        </w:rPr>
      </w:pPr>
    </w:p>
    <w:p w14:paraId="68AFAFA4" w14:textId="04D7E03C" w:rsidR="00FC7A82" w:rsidRPr="00DE392A" w:rsidRDefault="00FC7A82" w:rsidP="00FC7A82">
      <w:pPr>
        <w:pStyle w:val="BodyText"/>
        <w:ind w:right="220"/>
        <w:rPr>
          <w:rFonts w:asciiTheme="minorHAnsi" w:hAnsiTheme="minorHAnsi" w:cstheme="minorHAnsi"/>
        </w:rPr>
      </w:pPr>
      <w:r w:rsidRPr="00DE392A">
        <w:rPr>
          <w:rFonts w:asciiTheme="minorHAnsi" w:hAnsiTheme="minorHAnsi" w:cstheme="minorHAnsi"/>
        </w:rPr>
        <w:t xml:space="preserve">Mentoring is now an important part of the Society's recommended support for all GA graduates. We recommend a team of two mentors assigned to support the graduate as they seek to implement their action plan. Mentors receive specific training as well. Investigators and facilitators decide what other classes </w:t>
      </w:r>
      <w:r w:rsidR="00DE392A" w:rsidRPr="00DE392A">
        <w:rPr>
          <w:rFonts w:asciiTheme="minorHAnsi" w:hAnsiTheme="minorHAnsi" w:cstheme="minorHAnsi"/>
        </w:rPr>
        <w:t xml:space="preserve">could </w:t>
      </w:r>
      <w:r w:rsidR="00DE392A">
        <w:rPr>
          <w:rFonts w:asciiTheme="minorHAnsi" w:hAnsiTheme="minorHAnsi" w:cstheme="minorHAnsi"/>
        </w:rPr>
        <w:t xml:space="preserve">be </w:t>
      </w:r>
      <w:r w:rsidR="00DE392A" w:rsidRPr="00DE392A">
        <w:rPr>
          <w:rFonts w:asciiTheme="minorHAnsi" w:hAnsiTheme="minorHAnsi" w:cstheme="minorHAnsi"/>
        </w:rPr>
        <w:t>offered</w:t>
      </w:r>
      <w:r w:rsidRPr="00DE392A">
        <w:rPr>
          <w:rFonts w:asciiTheme="minorHAnsi" w:hAnsiTheme="minorHAnsi" w:cstheme="minorHAnsi"/>
        </w:rPr>
        <w:t xml:space="preserve"> as follow-up,</w:t>
      </w:r>
    </w:p>
    <w:p w14:paraId="36F21BFE" w14:textId="7AD51CCD" w:rsidR="00FC7A82" w:rsidRPr="00DE392A" w:rsidRDefault="00DE392A" w:rsidP="00FC7A82">
      <w:pPr>
        <w:pStyle w:val="BodyText"/>
        <w:ind w:right="642"/>
        <w:rPr>
          <w:rFonts w:asciiTheme="minorHAnsi" w:hAnsiTheme="minorHAnsi" w:cstheme="minorHAnsi"/>
        </w:rPr>
      </w:pPr>
      <w:r>
        <w:rPr>
          <w:rFonts w:asciiTheme="minorHAnsi" w:hAnsiTheme="minorHAnsi" w:cstheme="minorHAnsi"/>
        </w:rPr>
        <w:t>(</w:t>
      </w:r>
      <w:r w:rsidR="00503408" w:rsidRPr="00503408">
        <w:rPr>
          <w:rFonts w:asciiTheme="minorHAnsi" w:hAnsiTheme="minorHAnsi" w:cstheme="minorHAnsi"/>
        </w:rPr>
        <w:t>i.e.,</w:t>
      </w:r>
      <w:r w:rsidR="00FC7A82" w:rsidRPr="00DE392A">
        <w:rPr>
          <w:rFonts w:asciiTheme="minorHAnsi" w:hAnsiTheme="minorHAnsi" w:cstheme="minorHAnsi"/>
        </w:rPr>
        <w:t xml:space="preserve"> budgeting and credit classes.</w:t>
      </w:r>
      <w:r>
        <w:rPr>
          <w:rFonts w:asciiTheme="minorHAnsi" w:hAnsiTheme="minorHAnsi" w:cstheme="minorHAnsi"/>
        </w:rPr>
        <w:t>)</w:t>
      </w:r>
      <w:r w:rsidR="00FC7A82" w:rsidRPr="00DE392A">
        <w:rPr>
          <w:rFonts w:asciiTheme="minorHAnsi" w:hAnsiTheme="minorHAnsi" w:cstheme="minorHAnsi"/>
        </w:rPr>
        <w:t xml:space="preserve"> There is also a possibility of a support group meeting monthly, which is an open invitation to graduates to communicate and support each other after the program has finished.</w:t>
      </w:r>
    </w:p>
    <w:p w14:paraId="0128AAF5" w14:textId="77777777" w:rsidR="00FC7A82" w:rsidRPr="00DE392A" w:rsidRDefault="00FC7A82" w:rsidP="00FC7A82">
      <w:pPr>
        <w:pStyle w:val="BodyText"/>
        <w:spacing w:before="2"/>
        <w:rPr>
          <w:rFonts w:asciiTheme="minorHAnsi" w:hAnsiTheme="minorHAnsi" w:cstheme="minorHAnsi"/>
        </w:rPr>
      </w:pPr>
    </w:p>
    <w:p w14:paraId="765F2D31" w14:textId="77777777" w:rsidR="00FC7A82" w:rsidRPr="00DE392A" w:rsidRDefault="00FC7A82" w:rsidP="00FC7A82">
      <w:pPr>
        <w:pStyle w:val="BodyText"/>
        <w:spacing w:before="90"/>
        <w:ind w:right="362"/>
        <w:rPr>
          <w:rFonts w:asciiTheme="minorHAnsi" w:hAnsiTheme="minorHAnsi" w:cstheme="minorHAnsi"/>
          <w:b/>
          <w:shd w:val="clear" w:color="auto" w:fill="FCFCFC"/>
        </w:rPr>
      </w:pPr>
      <w:r w:rsidRPr="00DE392A">
        <w:rPr>
          <w:rFonts w:asciiTheme="minorHAnsi" w:hAnsiTheme="minorHAnsi" w:cstheme="minorHAnsi"/>
          <w:b/>
          <w:shd w:val="clear" w:color="auto" w:fill="FCFCFC"/>
        </w:rPr>
        <w:t xml:space="preserve">Can you clarify the role of mentor? </w:t>
      </w:r>
    </w:p>
    <w:p w14:paraId="04CE778A" w14:textId="72080848" w:rsidR="00802A90" w:rsidRPr="00DE392A" w:rsidRDefault="00FC7A82" w:rsidP="00FC7A82">
      <w:pPr>
        <w:pStyle w:val="BodyText"/>
        <w:spacing w:before="90"/>
        <w:ind w:right="451"/>
        <w:jc w:val="both"/>
        <w:rPr>
          <w:rFonts w:asciiTheme="minorHAnsi" w:hAnsiTheme="minorHAnsi" w:cstheme="minorHAnsi"/>
        </w:rPr>
      </w:pPr>
      <w:r w:rsidRPr="00DE392A">
        <w:rPr>
          <w:rFonts w:asciiTheme="minorHAnsi" w:hAnsiTheme="minorHAnsi" w:cstheme="minorHAnsi"/>
          <w:shd w:val="clear" w:color="auto" w:fill="FCFCFC"/>
        </w:rPr>
        <w:t>Mentors are a personal resource to investigators, particularly after</w:t>
      </w:r>
      <w:r w:rsidRPr="00DE392A">
        <w:rPr>
          <w:rFonts w:asciiTheme="minorHAnsi" w:hAnsiTheme="minorHAnsi" w:cstheme="minorHAnsi"/>
        </w:rPr>
        <w:t xml:space="preserve"> </w:t>
      </w:r>
      <w:r w:rsidRPr="00DE392A">
        <w:rPr>
          <w:rFonts w:asciiTheme="minorHAnsi" w:hAnsiTheme="minorHAnsi" w:cstheme="minorHAnsi"/>
          <w:shd w:val="clear" w:color="auto" w:fill="FCFCFC"/>
        </w:rPr>
        <w:t>graduation. Their role is to provide emotional support and encouragement to the graduates as they implement</w:t>
      </w:r>
      <w:r w:rsidRPr="00DE392A">
        <w:rPr>
          <w:rFonts w:asciiTheme="minorHAnsi" w:hAnsiTheme="minorHAnsi" w:cstheme="minorHAnsi"/>
        </w:rPr>
        <w:t xml:space="preserve"> </w:t>
      </w:r>
      <w:r w:rsidRPr="00DE392A">
        <w:rPr>
          <w:rFonts w:asciiTheme="minorHAnsi" w:hAnsiTheme="minorHAnsi" w:cstheme="minorHAnsi"/>
          <w:shd w:val="clear" w:color="auto" w:fill="FCFCFC"/>
        </w:rPr>
        <w:t>their plans. Recognize that many people whom investigators count on presently to ‘get by’ could unfortunately</w:t>
      </w:r>
      <w:r w:rsidRPr="00DE392A">
        <w:rPr>
          <w:rFonts w:asciiTheme="minorHAnsi" w:hAnsiTheme="minorHAnsi" w:cstheme="minorHAnsi"/>
        </w:rPr>
        <w:t xml:space="preserve"> </w:t>
      </w:r>
      <w:r w:rsidRPr="00DE392A">
        <w:rPr>
          <w:rFonts w:asciiTheme="minorHAnsi" w:hAnsiTheme="minorHAnsi" w:cstheme="minorHAnsi"/>
          <w:shd w:val="clear" w:color="auto" w:fill="FCFCFC"/>
        </w:rPr>
        <w:t>undermine them when they try to ‘get ahead</w:t>
      </w:r>
      <w:r w:rsidR="00503408" w:rsidRPr="00503408">
        <w:rPr>
          <w:rFonts w:asciiTheme="minorHAnsi" w:hAnsiTheme="minorHAnsi" w:cstheme="minorHAnsi"/>
          <w:shd w:val="clear" w:color="auto" w:fill="FCFCFC"/>
        </w:rPr>
        <w:t>.’</w:t>
      </w:r>
      <w:r w:rsidRPr="00DE392A">
        <w:rPr>
          <w:rFonts w:asciiTheme="minorHAnsi" w:hAnsiTheme="minorHAnsi" w:cstheme="minorHAnsi"/>
          <w:shd w:val="clear" w:color="auto" w:fill="FCFCFC"/>
        </w:rPr>
        <w:t xml:space="preserve"> Mentors fill in that gap. Mentors can also be connectors to</w:t>
      </w:r>
      <w:r w:rsidRPr="00DE392A">
        <w:rPr>
          <w:rFonts w:asciiTheme="minorHAnsi" w:hAnsiTheme="minorHAnsi" w:cstheme="minorHAnsi"/>
        </w:rPr>
        <w:t xml:space="preserve"> </w:t>
      </w:r>
      <w:r w:rsidRPr="00DE392A">
        <w:rPr>
          <w:rFonts w:asciiTheme="minorHAnsi" w:hAnsiTheme="minorHAnsi" w:cstheme="minorHAnsi"/>
          <w:shd w:val="clear" w:color="auto" w:fill="FCFCFC"/>
        </w:rPr>
        <w:t xml:space="preserve">community resources or to specific skill coaches. Mentors are </w:t>
      </w:r>
      <w:r w:rsidRPr="00DE392A">
        <w:rPr>
          <w:rFonts w:asciiTheme="minorHAnsi" w:hAnsiTheme="minorHAnsi" w:cstheme="minorHAnsi"/>
          <w:u w:val="single"/>
          <w:shd w:val="clear" w:color="auto" w:fill="FCFCFC"/>
        </w:rPr>
        <w:t xml:space="preserve">not </w:t>
      </w:r>
      <w:r w:rsidRPr="00DE392A">
        <w:rPr>
          <w:rFonts w:asciiTheme="minorHAnsi" w:hAnsiTheme="minorHAnsi" w:cstheme="minorHAnsi"/>
          <w:shd w:val="clear" w:color="auto" w:fill="FCFCFC"/>
        </w:rPr>
        <w:t>an ‘easy button</w:t>
      </w:r>
      <w:r w:rsidR="00503408" w:rsidRPr="00503408">
        <w:rPr>
          <w:rFonts w:asciiTheme="minorHAnsi" w:hAnsiTheme="minorHAnsi" w:cstheme="minorHAnsi"/>
          <w:shd w:val="clear" w:color="auto" w:fill="FCFCFC"/>
        </w:rPr>
        <w:t>,’</w:t>
      </w:r>
      <w:r w:rsidRPr="00DE392A">
        <w:rPr>
          <w:rFonts w:asciiTheme="minorHAnsi" w:hAnsiTheme="minorHAnsi" w:cstheme="minorHAnsi"/>
          <w:shd w:val="clear" w:color="auto" w:fill="FCFCFC"/>
        </w:rPr>
        <w:t xml:space="preserve"> </w:t>
      </w:r>
      <w:r w:rsidR="00503408" w:rsidRPr="00503408">
        <w:rPr>
          <w:rFonts w:asciiTheme="minorHAnsi" w:hAnsiTheme="minorHAnsi" w:cstheme="minorHAnsi"/>
          <w:shd w:val="clear" w:color="auto" w:fill="FCFCFC"/>
        </w:rPr>
        <w:t>i.e.,</w:t>
      </w:r>
      <w:r w:rsidRPr="00DE392A">
        <w:rPr>
          <w:rFonts w:asciiTheme="minorHAnsi" w:hAnsiTheme="minorHAnsi" w:cstheme="minorHAnsi"/>
          <w:shd w:val="clear" w:color="auto" w:fill="FCFCFC"/>
        </w:rPr>
        <w:t xml:space="preserve"> doing things for the</w:t>
      </w:r>
      <w:r w:rsidRPr="00DE392A">
        <w:rPr>
          <w:rFonts w:asciiTheme="minorHAnsi" w:hAnsiTheme="minorHAnsi" w:cstheme="minorHAnsi"/>
        </w:rPr>
        <w:t xml:space="preserve"> </w:t>
      </w:r>
      <w:r w:rsidRPr="00DE392A">
        <w:rPr>
          <w:rFonts w:asciiTheme="minorHAnsi" w:hAnsiTheme="minorHAnsi" w:cstheme="minorHAnsi"/>
          <w:shd w:val="clear" w:color="auto" w:fill="FCFCFC"/>
        </w:rPr>
        <w:t xml:space="preserve">graduate, or providing them with money to solve their problems. </w:t>
      </w:r>
      <w:r w:rsidR="00802A90" w:rsidRPr="00DE392A">
        <w:rPr>
          <w:rFonts w:asciiTheme="minorHAnsi" w:hAnsiTheme="minorHAnsi" w:cstheme="minorHAnsi"/>
          <w:shd w:val="clear" w:color="auto" w:fill="FCFCFC"/>
        </w:rPr>
        <w:t xml:space="preserve">Please review our mentoring materials on our </w:t>
      </w:r>
      <w:hyperlink r:id="rId41" w:history="1">
        <w:r w:rsidR="00802A90" w:rsidRPr="00DE392A">
          <w:rPr>
            <w:rStyle w:val="Hyperlink"/>
            <w:rFonts w:asciiTheme="minorHAnsi" w:hAnsiTheme="minorHAnsi" w:cstheme="minorHAnsi"/>
            <w:shd w:val="clear" w:color="auto" w:fill="FCFCFC"/>
          </w:rPr>
          <w:t>website</w:t>
        </w:r>
      </w:hyperlink>
      <w:r w:rsidR="00802A90" w:rsidRPr="00DE392A">
        <w:rPr>
          <w:rFonts w:asciiTheme="minorHAnsi" w:hAnsiTheme="minorHAnsi" w:cstheme="minorHAnsi"/>
          <w:shd w:val="clear" w:color="auto" w:fill="FCFCFC"/>
        </w:rPr>
        <w:t xml:space="preserve">. </w:t>
      </w:r>
    </w:p>
    <w:p w14:paraId="0ECB8FC8" w14:textId="77777777" w:rsidR="00802A90" w:rsidRPr="00DE392A" w:rsidRDefault="00802A90" w:rsidP="00FC7A82">
      <w:pPr>
        <w:pStyle w:val="BodyText"/>
        <w:spacing w:before="90"/>
        <w:ind w:right="451"/>
        <w:jc w:val="both"/>
        <w:rPr>
          <w:rFonts w:asciiTheme="minorHAnsi" w:hAnsiTheme="minorHAnsi" w:cstheme="minorHAnsi"/>
        </w:rPr>
      </w:pPr>
    </w:p>
    <w:p w14:paraId="053F9650" w14:textId="393294CD" w:rsidR="00FC7A82" w:rsidRPr="00DE392A" w:rsidRDefault="00D93ACB" w:rsidP="00DE392A">
      <w:pPr>
        <w:pStyle w:val="BodyText"/>
        <w:spacing w:before="90"/>
        <w:ind w:right="451"/>
        <w:rPr>
          <w:rFonts w:asciiTheme="minorHAnsi" w:hAnsiTheme="minorHAnsi" w:cstheme="minorHAnsi"/>
          <w:b/>
          <w:shd w:val="clear" w:color="auto" w:fill="FCFCFC"/>
        </w:rPr>
      </w:pPr>
      <w:r w:rsidRPr="00DE392A">
        <w:rPr>
          <w:rFonts w:asciiTheme="minorHAnsi" w:hAnsiTheme="minorHAnsi" w:cstheme="minorHAnsi"/>
          <w:b/>
          <w:shd w:val="clear" w:color="auto" w:fill="FCFCFC"/>
        </w:rPr>
        <w:t xml:space="preserve">Mentor Team </w:t>
      </w:r>
      <w:r w:rsidR="00FC7A82" w:rsidRPr="00DE392A">
        <w:rPr>
          <w:rFonts w:asciiTheme="minorHAnsi" w:hAnsiTheme="minorHAnsi" w:cstheme="minorHAnsi"/>
          <w:b/>
          <w:shd w:val="clear" w:color="auto" w:fill="FCFCFC"/>
        </w:rPr>
        <w:t xml:space="preserve">assigned to each investigator? How and when is this relationship established? </w:t>
      </w:r>
    </w:p>
    <w:p w14:paraId="15E76CB3" w14:textId="77777777" w:rsidR="00FC7A82" w:rsidRPr="00DE392A" w:rsidRDefault="00FC7A82" w:rsidP="00FC7A82">
      <w:pPr>
        <w:pStyle w:val="BodyText"/>
        <w:spacing w:before="90"/>
        <w:ind w:right="451"/>
        <w:jc w:val="both"/>
        <w:rPr>
          <w:rFonts w:asciiTheme="minorHAnsi" w:hAnsiTheme="minorHAnsi" w:cstheme="minorHAnsi"/>
          <w:b/>
          <w:shd w:val="clear" w:color="auto" w:fill="FCFCFC"/>
        </w:rPr>
      </w:pPr>
    </w:p>
    <w:p w14:paraId="17D1E9CD" w14:textId="64834839" w:rsidR="00CD6644" w:rsidRPr="00DE392A" w:rsidRDefault="0098481C" w:rsidP="00CD6644">
      <w:pPr>
        <w:pStyle w:val="BodyText"/>
        <w:spacing w:before="90"/>
        <w:ind w:right="362"/>
        <w:rPr>
          <w:rFonts w:asciiTheme="minorHAnsi" w:hAnsiTheme="minorHAnsi" w:cstheme="minorHAnsi"/>
        </w:rPr>
      </w:pPr>
      <w:r w:rsidRPr="00DE392A">
        <w:rPr>
          <w:rFonts w:asciiTheme="minorHAnsi" w:hAnsiTheme="minorHAnsi" w:cstheme="minorHAnsi"/>
          <w:shd w:val="clear" w:color="auto" w:fill="FCFCFC"/>
        </w:rPr>
        <w:t xml:space="preserve">In Some Programs </w:t>
      </w:r>
      <w:r w:rsidR="00FC7A82" w:rsidRPr="00DE392A">
        <w:rPr>
          <w:rFonts w:asciiTheme="minorHAnsi" w:hAnsiTheme="minorHAnsi" w:cstheme="minorHAnsi"/>
          <w:shd w:val="clear" w:color="auto" w:fill="FCFCFC"/>
        </w:rPr>
        <w:t>a one or two-person mentor team is assigned to each investigator at the start of the program. Mentors</w:t>
      </w:r>
      <w:r w:rsidR="00FC7A82" w:rsidRPr="00DE392A">
        <w:rPr>
          <w:rFonts w:asciiTheme="minorHAnsi" w:hAnsiTheme="minorHAnsi" w:cstheme="minorHAnsi"/>
        </w:rPr>
        <w:t xml:space="preserve"> </w:t>
      </w:r>
      <w:r w:rsidR="00FC7A82" w:rsidRPr="00DE392A">
        <w:rPr>
          <w:rFonts w:asciiTheme="minorHAnsi" w:hAnsiTheme="minorHAnsi" w:cstheme="minorHAnsi"/>
          <w:shd w:val="clear" w:color="auto" w:fill="FCFCFC"/>
        </w:rPr>
        <w:t>communicate regularly (phone, text, or in person) with investigators during GA to check progress and offer</w:t>
      </w:r>
      <w:r w:rsidR="00FC7A82" w:rsidRPr="00DE392A">
        <w:rPr>
          <w:rFonts w:asciiTheme="minorHAnsi" w:hAnsiTheme="minorHAnsi" w:cstheme="minorHAnsi"/>
        </w:rPr>
        <w:t xml:space="preserve"> </w:t>
      </w:r>
      <w:r w:rsidR="00FC7A82" w:rsidRPr="00DE392A">
        <w:rPr>
          <w:rFonts w:asciiTheme="minorHAnsi" w:hAnsiTheme="minorHAnsi" w:cstheme="minorHAnsi"/>
          <w:shd w:val="clear" w:color="auto" w:fill="FCFCFC"/>
        </w:rPr>
        <w:t>support if needed. Mentors attend pre-session meals at session 0, session 6, and the sessions associated with</w:t>
      </w:r>
      <w:r w:rsidR="00FC7A82" w:rsidRPr="00DE392A">
        <w:rPr>
          <w:rFonts w:asciiTheme="minorHAnsi" w:hAnsiTheme="minorHAnsi" w:cstheme="minorHAnsi"/>
        </w:rPr>
        <w:t xml:space="preserve"> </w:t>
      </w:r>
      <w:r w:rsidR="00FC7A82" w:rsidRPr="00DE392A">
        <w:rPr>
          <w:rFonts w:asciiTheme="minorHAnsi" w:hAnsiTheme="minorHAnsi" w:cstheme="minorHAnsi"/>
          <w:shd w:val="clear" w:color="auto" w:fill="FCFCFC"/>
        </w:rPr>
        <w:t>personal social capital and support relationships (modules 6, 8, 10), and of course at graduation. If invited to</w:t>
      </w:r>
      <w:r w:rsidR="00FC7A82" w:rsidRPr="00DE392A">
        <w:rPr>
          <w:rFonts w:asciiTheme="minorHAnsi" w:hAnsiTheme="minorHAnsi" w:cstheme="minorHAnsi"/>
        </w:rPr>
        <w:t xml:space="preserve"> </w:t>
      </w:r>
      <w:r w:rsidR="00FC7A82" w:rsidRPr="00DE392A">
        <w:rPr>
          <w:rFonts w:asciiTheme="minorHAnsi" w:hAnsiTheme="minorHAnsi" w:cstheme="minorHAnsi"/>
          <w:shd w:val="clear" w:color="auto" w:fill="FCFCFC"/>
        </w:rPr>
        <w:t xml:space="preserve">any sessions, or if present during any personal sharing, mentors should not participate or provide feedback. </w:t>
      </w:r>
      <w:r w:rsidR="00CD6644" w:rsidRPr="00DE392A">
        <w:rPr>
          <w:rFonts w:asciiTheme="minorHAnsi" w:hAnsiTheme="minorHAnsi" w:cstheme="minorHAnsi"/>
          <w:shd w:val="clear" w:color="auto" w:fill="FCFCFC"/>
        </w:rPr>
        <w:t xml:space="preserve">More information on the </w:t>
      </w:r>
      <w:hyperlink r:id="rId42" w:history="1">
        <w:r w:rsidR="00CD6644" w:rsidRPr="00DE392A">
          <w:rPr>
            <w:rStyle w:val="Hyperlink"/>
            <w:rFonts w:asciiTheme="minorHAnsi" w:hAnsiTheme="minorHAnsi" w:cstheme="minorHAnsi"/>
            <w:shd w:val="clear" w:color="auto" w:fill="FCFCFC"/>
          </w:rPr>
          <w:t>Mentor/Mentee relationship</w:t>
        </w:r>
      </w:hyperlink>
      <w:r w:rsidR="00CD6644" w:rsidRPr="00DE392A">
        <w:rPr>
          <w:rFonts w:asciiTheme="minorHAnsi" w:hAnsiTheme="minorHAnsi" w:cstheme="minorHAnsi"/>
          <w:shd w:val="clear" w:color="auto" w:fill="FCFCFC"/>
        </w:rPr>
        <w:t xml:space="preserve"> can  found by listening to the Getting Ahead Practitioner webinar on this topic.</w:t>
      </w:r>
    </w:p>
    <w:p w14:paraId="2C275659" w14:textId="6B032121" w:rsidR="00FC7A82" w:rsidRPr="00DE392A" w:rsidRDefault="00FC7A82" w:rsidP="00FC7A82">
      <w:pPr>
        <w:pStyle w:val="BodyText"/>
        <w:spacing w:before="90"/>
        <w:ind w:right="451"/>
        <w:jc w:val="both"/>
        <w:rPr>
          <w:rFonts w:asciiTheme="minorHAnsi" w:hAnsiTheme="minorHAnsi" w:cstheme="minorHAnsi"/>
        </w:rPr>
      </w:pPr>
      <w:r w:rsidRPr="00DE392A">
        <w:rPr>
          <w:rFonts w:asciiTheme="minorHAnsi" w:hAnsiTheme="minorHAnsi" w:cstheme="minorHAnsi"/>
          <w:shd w:val="clear" w:color="auto" w:fill="FCFCFC"/>
        </w:rPr>
        <w:t xml:space="preserve">  </w:t>
      </w:r>
    </w:p>
    <w:p w14:paraId="2150EA2B" w14:textId="77777777" w:rsidR="00CD6644" w:rsidRPr="00993B56" w:rsidRDefault="00CD6644" w:rsidP="00CD6644">
      <w:pPr>
        <w:pStyle w:val="BodyText"/>
        <w:spacing w:before="90"/>
        <w:ind w:right="382"/>
        <w:rPr>
          <w:rFonts w:asciiTheme="minorHAnsi" w:hAnsiTheme="minorHAnsi" w:cstheme="minorHAnsi"/>
          <w:b/>
        </w:rPr>
      </w:pPr>
      <w:r w:rsidRPr="00993B56">
        <w:rPr>
          <w:rFonts w:asciiTheme="minorHAnsi" w:hAnsiTheme="minorHAnsi" w:cstheme="minorHAnsi"/>
          <w:b/>
        </w:rPr>
        <w:t xml:space="preserve">Do mentors sit in on sessions? </w:t>
      </w:r>
    </w:p>
    <w:p w14:paraId="76507D04" w14:textId="31A69E3E" w:rsidR="00CD6644" w:rsidRPr="00DE392A" w:rsidRDefault="00CD6644" w:rsidP="00CD6644">
      <w:pPr>
        <w:pStyle w:val="BodyText"/>
        <w:spacing w:before="90"/>
        <w:ind w:right="382"/>
        <w:rPr>
          <w:rFonts w:asciiTheme="minorHAnsi" w:hAnsiTheme="minorHAnsi" w:cstheme="minorHAnsi"/>
        </w:rPr>
      </w:pPr>
      <w:r w:rsidRPr="00DE392A">
        <w:rPr>
          <w:rFonts w:asciiTheme="minorHAnsi" w:hAnsiTheme="minorHAnsi" w:cstheme="minorHAnsi"/>
          <w:shd w:val="clear" w:color="auto" w:fill="FCFCFC"/>
        </w:rPr>
        <w:t xml:space="preserve">Mentors do not participate in the sessions themselves. </w:t>
      </w:r>
      <w:r w:rsidRPr="00DE392A">
        <w:rPr>
          <w:rFonts w:asciiTheme="minorHAnsi" w:hAnsiTheme="minorHAnsi" w:cstheme="minorHAnsi"/>
        </w:rPr>
        <w:t xml:space="preserve">Having 16 “observers” (for a group of eight investigators) sitting in on the session would create the wrong dynamic. These need </w:t>
      </w:r>
      <w:proofErr w:type="gramStart"/>
      <w:r w:rsidRPr="00DE392A">
        <w:rPr>
          <w:rFonts w:asciiTheme="minorHAnsi" w:hAnsiTheme="minorHAnsi" w:cstheme="minorHAnsi"/>
        </w:rPr>
        <w:t>to  closed</w:t>
      </w:r>
      <w:proofErr w:type="gramEnd"/>
      <w:r w:rsidRPr="00DE392A">
        <w:rPr>
          <w:rFonts w:asciiTheme="minorHAnsi" w:hAnsiTheme="minorHAnsi" w:cstheme="minorHAnsi"/>
        </w:rPr>
        <w:t xml:space="preserve"> sessions to create the openness and trust needed. Mentors will provide background support, checking in periodically by phone, </w:t>
      </w:r>
      <w:r w:rsidR="00CD62B8" w:rsidRPr="00CD62B8">
        <w:rPr>
          <w:rFonts w:asciiTheme="minorHAnsi" w:hAnsiTheme="minorHAnsi" w:cstheme="minorHAnsi"/>
        </w:rPr>
        <w:t>helping</w:t>
      </w:r>
      <w:r w:rsidRPr="00DE392A">
        <w:rPr>
          <w:rFonts w:asciiTheme="minorHAnsi" w:hAnsiTheme="minorHAnsi" w:cstheme="minorHAnsi"/>
        </w:rPr>
        <w:t xml:space="preserve"> investigators overcome any obstacles to participation. </w:t>
      </w:r>
      <w:r w:rsidRPr="00DE392A">
        <w:rPr>
          <w:rFonts w:asciiTheme="minorHAnsi" w:hAnsiTheme="minorHAnsi" w:cstheme="minorHAnsi"/>
          <w:shd w:val="clear" w:color="auto" w:fill="FCFCFC"/>
        </w:rPr>
        <w:t>The real</w:t>
      </w:r>
      <w:r w:rsidRPr="00DE392A">
        <w:rPr>
          <w:rFonts w:asciiTheme="minorHAnsi" w:hAnsiTheme="minorHAnsi" w:cstheme="minorHAnsi"/>
        </w:rPr>
        <w:t xml:space="preserve"> </w:t>
      </w:r>
      <w:r w:rsidRPr="00DE392A">
        <w:rPr>
          <w:rFonts w:asciiTheme="minorHAnsi" w:hAnsiTheme="minorHAnsi" w:cstheme="minorHAnsi"/>
          <w:shd w:val="clear" w:color="auto" w:fill="FCFCFC"/>
        </w:rPr>
        <w:t>relationship starts after graduation.</w:t>
      </w:r>
    </w:p>
    <w:p w14:paraId="08D8E669" w14:textId="77777777" w:rsidR="00CD6644" w:rsidRDefault="00CD6644" w:rsidP="00CD6644">
      <w:pPr>
        <w:pStyle w:val="BodyText"/>
        <w:spacing w:before="1"/>
        <w:rPr>
          <w:rFonts w:asciiTheme="minorHAnsi" w:hAnsiTheme="minorHAnsi" w:cstheme="minorHAnsi"/>
        </w:rPr>
      </w:pPr>
    </w:p>
    <w:p w14:paraId="135EF2DA" w14:textId="77777777" w:rsidR="00CD62B8" w:rsidRPr="00DE392A" w:rsidRDefault="00CD62B8" w:rsidP="00CD6644">
      <w:pPr>
        <w:pStyle w:val="BodyText"/>
        <w:spacing w:before="1"/>
        <w:rPr>
          <w:rFonts w:asciiTheme="minorHAnsi" w:hAnsiTheme="minorHAnsi" w:cstheme="minorHAnsi"/>
        </w:rPr>
      </w:pPr>
    </w:p>
    <w:p w14:paraId="32B0F167" w14:textId="77777777" w:rsidR="009463E3" w:rsidRPr="00993B56" w:rsidRDefault="009463E3" w:rsidP="009463E3">
      <w:pPr>
        <w:spacing w:before="90"/>
        <w:ind w:right="397"/>
        <w:rPr>
          <w:rFonts w:cstheme="minorHAnsi"/>
          <w:b/>
          <w:sz w:val="24"/>
          <w:szCs w:val="24"/>
          <w:shd w:val="clear" w:color="auto" w:fill="FCFCFC"/>
        </w:rPr>
      </w:pPr>
      <w:r w:rsidRPr="00993B56">
        <w:rPr>
          <w:rFonts w:cstheme="minorHAnsi"/>
          <w:b/>
          <w:sz w:val="24"/>
          <w:szCs w:val="24"/>
          <w:shd w:val="clear" w:color="auto" w:fill="FCFCFC"/>
        </w:rPr>
        <w:t>If mentors are expected to check in with investigators, would mentors benefit from attending GA</w:t>
      </w:r>
      <w:r w:rsidRPr="00993B56">
        <w:rPr>
          <w:rFonts w:cstheme="minorHAnsi"/>
          <w:b/>
          <w:sz w:val="24"/>
          <w:szCs w:val="24"/>
        </w:rPr>
        <w:t xml:space="preserve"> </w:t>
      </w:r>
      <w:r w:rsidRPr="00993B56">
        <w:rPr>
          <w:rFonts w:cstheme="minorHAnsi"/>
          <w:b/>
          <w:sz w:val="24"/>
          <w:szCs w:val="24"/>
          <w:shd w:val="clear" w:color="auto" w:fill="FCFCFC"/>
        </w:rPr>
        <w:t xml:space="preserve">facilitators training or something similar? </w:t>
      </w:r>
    </w:p>
    <w:p w14:paraId="2DC3E473" w14:textId="671A5905" w:rsidR="009463E3" w:rsidRPr="00DE392A" w:rsidRDefault="009463E3" w:rsidP="009463E3">
      <w:pPr>
        <w:spacing w:before="90"/>
        <w:ind w:right="397"/>
        <w:rPr>
          <w:rFonts w:cstheme="minorHAnsi"/>
          <w:sz w:val="24"/>
          <w:szCs w:val="24"/>
        </w:rPr>
      </w:pPr>
      <w:r w:rsidRPr="00DE392A">
        <w:rPr>
          <w:rFonts w:cstheme="minorHAnsi"/>
          <w:sz w:val="24"/>
          <w:szCs w:val="24"/>
          <w:shd w:val="clear" w:color="auto" w:fill="FCFCFC"/>
        </w:rPr>
        <w:t>Some mentors have attended the facilitator training webinar to</w:t>
      </w:r>
      <w:r w:rsidRPr="00DE392A">
        <w:rPr>
          <w:rFonts w:cstheme="minorHAnsi"/>
          <w:sz w:val="24"/>
          <w:szCs w:val="24"/>
        </w:rPr>
        <w:t xml:space="preserve"> </w:t>
      </w:r>
      <w:r w:rsidRPr="00DE392A">
        <w:rPr>
          <w:rFonts w:cstheme="minorHAnsi"/>
          <w:sz w:val="24"/>
          <w:szCs w:val="24"/>
          <w:shd w:val="clear" w:color="auto" w:fill="FCFCFC"/>
        </w:rPr>
        <w:t>discern if becoming a facilitator is right for them, or to understand what investigators go through. At a</w:t>
      </w:r>
      <w:r w:rsidRPr="00DE392A">
        <w:rPr>
          <w:rFonts w:cstheme="minorHAnsi"/>
          <w:sz w:val="24"/>
          <w:szCs w:val="24"/>
        </w:rPr>
        <w:t xml:space="preserve"> </w:t>
      </w:r>
      <w:r w:rsidRPr="00DE392A">
        <w:rPr>
          <w:rFonts w:cstheme="minorHAnsi"/>
          <w:sz w:val="24"/>
          <w:szCs w:val="24"/>
          <w:shd w:val="clear" w:color="auto" w:fill="FCFCFC"/>
        </w:rPr>
        <w:t>minimum, mentor training should provide an overview of GA, including its modules and the exercises in each</w:t>
      </w:r>
      <w:r w:rsidRPr="00DE392A">
        <w:rPr>
          <w:rFonts w:cstheme="minorHAnsi"/>
          <w:sz w:val="24"/>
          <w:szCs w:val="24"/>
        </w:rPr>
        <w:t xml:space="preserve"> </w:t>
      </w:r>
      <w:r w:rsidRPr="00DE392A">
        <w:rPr>
          <w:rFonts w:cstheme="minorHAnsi"/>
          <w:sz w:val="24"/>
          <w:szCs w:val="24"/>
          <w:shd w:val="clear" w:color="auto" w:fill="FCFCFC"/>
        </w:rPr>
        <w:t>(</w:t>
      </w:r>
      <w:r w:rsidR="00290692" w:rsidRPr="00DE392A">
        <w:rPr>
          <w:rFonts w:cstheme="minorHAnsi"/>
          <w:sz w:val="24"/>
          <w:szCs w:val="24"/>
          <w:shd w:val="clear" w:color="auto" w:fill="FCFCFC"/>
        </w:rPr>
        <w:t>including</w:t>
      </w:r>
      <w:r w:rsidRPr="00DE392A">
        <w:rPr>
          <w:rFonts w:cstheme="minorHAnsi"/>
          <w:sz w:val="24"/>
          <w:szCs w:val="24"/>
          <w:shd w:val="clear" w:color="auto" w:fill="FCFCFC"/>
        </w:rPr>
        <w:t xml:space="preserve"> in the training on the website). Facilitators could also provide a brief weekly update to mentors on</w:t>
      </w:r>
      <w:r w:rsidRPr="00DE392A">
        <w:rPr>
          <w:rFonts w:cstheme="minorHAnsi"/>
          <w:sz w:val="24"/>
          <w:szCs w:val="24"/>
        </w:rPr>
        <w:t xml:space="preserve"> </w:t>
      </w:r>
      <w:r w:rsidRPr="00DE392A">
        <w:rPr>
          <w:rFonts w:cstheme="minorHAnsi"/>
          <w:sz w:val="24"/>
          <w:szCs w:val="24"/>
          <w:shd w:val="clear" w:color="auto" w:fill="FCFCFC"/>
        </w:rPr>
        <w:t xml:space="preserve">what material has </w:t>
      </w:r>
      <w:r w:rsidR="00F53867">
        <w:rPr>
          <w:rFonts w:cstheme="minorHAnsi"/>
          <w:sz w:val="24"/>
          <w:szCs w:val="24"/>
          <w:shd w:val="clear" w:color="auto" w:fill="FCFCFC"/>
        </w:rPr>
        <w:t>been</w:t>
      </w:r>
      <w:r w:rsidRPr="00DE392A">
        <w:rPr>
          <w:rFonts w:cstheme="minorHAnsi"/>
          <w:sz w:val="24"/>
          <w:szCs w:val="24"/>
          <w:shd w:val="clear" w:color="auto" w:fill="FCFCFC"/>
        </w:rPr>
        <w:t xml:space="preserve"> covered in each session (since each group goes at its own pace and many modules take</w:t>
      </w:r>
      <w:r w:rsidRPr="00DE392A">
        <w:rPr>
          <w:rFonts w:cstheme="minorHAnsi"/>
          <w:sz w:val="24"/>
          <w:szCs w:val="24"/>
        </w:rPr>
        <w:t xml:space="preserve"> </w:t>
      </w:r>
      <w:r w:rsidRPr="00DE392A">
        <w:rPr>
          <w:rFonts w:cstheme="minorHAnsi"/>
          <w:sz w:val="24"/>
          <w:szCs w:val="24"/>
          <w:shd w:val="clear" w:color="auto" w:fill="FCFCFC"/>
        </w:rPr>
        <w:t xml:space="preserve">several sessions to </w:t>
      </w:r>
      <w:r w:rsidR="00F53867" w:rsidRPr="00F53867">
        <w:rPr>
          <w:rFonts w:cstheme="minorHAnsi"/>
          <w:sz w:val="24"/>
          <w:szCs w:val="24"/>
          <w:shd w:val="clear" w:color="auto" w:fill="FCFCFC"/>
        </w:rPr>
        <w:t>complet</w:t>
      </w:r>
      <w:r w:rsidR="00F53867">
        <w:rPr>
          <w:rFonts w:cstheme="minorHAnsi"/>
          <w:sz w:val="24"/>
          <w:szCs w:val="24"/>
          <w:shd w:val="clear" w:color="auto" w:fill="FCFCFC"/>
        </w:rPr>
        <w:t>e</w:t>
      </w:r>
      <w:r w:rsidRPr="00DE392A">
        <w:rPr>
          <w:rFonts w:cstheme="minorHAnsi"/>
          <w:sz w:val="24"/>
          <w:szCs w:val="24"/>
          <w:shd w:val="clear" w:color="auto" w:fill="FCFCFC"/>
        </w:rPr>
        <w:t>).</w:t>
      </w:r>
    </w:p>
    <w:p w14:paraId="4F1FCCFE" w14:textId="77777777" w:rsidR="009463E3" w:rsidRPr="00DE392A" w:rsidRDefault="009463E3" w:rsidP="009463E3">
      <w:pPr>
        <w:pStyle w:val="BodyText"/>
        <w:rPr>
          <w:rFonts w:asciiTheme="minorHAnsi" w:hAnsiTheme="minorHAnsi" w:cstheme="minorHAnsi"/>
        </w:rPr>
      </w:pPr>
    </w:p>
    <w:p w14:paraId="61503EB6" w14:textId="430ECABF" w:rsidR="009463E3" w:rsidRPr="00993B56" w:rsidRDefault="009463E3" w:rsidP="009463E3">
      <w:pPr>
        <w:ind w:right="633"/>
        <w:rPr>
          <w:rFonts w:cstheme="minorHAnsi"/>
          <w:b/>
          <w:sz w:val="24"/>
          <w:szCs w:val="24"/>
        </w:rPr>
      </w:pPr>
      <w:r w:rsidRPr="00993B56">
        <w:rPr>
          <w:rFonts w:cstheme="minorHAnsi"/>
          <w:b/>
          <w:sz w:val="24"/>
          <w:szCs w:val="24"/>
        </w:rPr>
        <w:t xml:space="preserve">What is the best way to find and engage mentors for the GA program? Should </w:t>
      </w:r>
      <w:r w:rsidR="00F53867">
        <w:rPr>
          <w:rFonts w:cstheme="minorHAnsi"/>
          <w:b/>
          <w:sz w:val="24"/>
          <w:szCs w:val="24"/>
        </w:rPr>
        <w:t xml:space="preserve">Vincentians become </w:t>
      </w:r>
      <w:r w:rsidRPr="00993B56">
        <w:rPr>
          <w:rFonts w:cstheme="minorHAnsi"/>
          <w:b/>
          <w:sz w:val="24"/>
          <w:szCs w:val="24"/>
        </w:rPr>
        <w:t xml:space="preserve">mentors exclusively? Should mentors be in place to help recruit potential investigators? </w:t>
      </w:r>
    </w:p>
    <w:p w14:paraId="1208157A" w14:textId="224C131D" w:rsidR="009463E3" w:rsidRPr="00DE392A" w:rsidRDefault="009463E3" w:rsidP="009463E3">
      <w:pPr>
        <w:ind w:right="633"/>
        <w:rPr>
          <w:rFonts w:cstheme="minorHAnsi"/>
          <w:sz w:val="24"/>
          <w:szCs w:val="24"/>
        </w:rPr>
      </w:pPr>
      <w:r w:rsidRPr="00DE392A">
        <w:rPr>
          <w:rFonts w:cstheme="minorHAnsi"/>
          <w:sz w:val="24"/>
          <w:szCs w:val="24"/>
        </w:rPr>
        <w:t xml:space="preserve">Certainly, existing Vincentians could be interested in becoming mentors, but recruitment </w:t>
      </w:r>
      <w:r w:rsidR="00674DEB" w:rsidRPr="00DE392A">
        <w:rPr>
          <w:rFonts w:cstheme="minorHAnsi"/>
          <w:sz w:val="24"/>
          <w:szCs w:val="24"/>
        </w:rPr>
        <w:t>not</w:t>
      </w:r>
      <w:r w:rsidRPr="00DE392A">
        <w:rPr>
          <w:rFonts w:cstheme="minorHAnsi"/>
          <w:sz w:val="24"/>
          <w:szCs w:val="24"/>
        </w:rPr>
        <w:t xml:space="preserve"> limited. Invite other parishioners, members of </w:t>
      </w:r>
      <w:r w:rsidR="00DE392A" w:rsidRPr="00DE392A">
        <w:rPr>
          <w:rFonts w:cstheme="minorHAnsi"/>
          <w:sz w:val="24"/>
          <w:szCs w:val="24"/>
        </w:rPr>
        <w:t>other</w:t>
      </w:r>
      <w:r w:rsidRPr="00DE392A">
        <w:rPr>
          <w:rFonts w:cstheme="minorHAnsi"/>
          <w:sz w:val="24"/>
          <w:szCs w:val="24"/>
        </w:rPr>
        <w:t xml:space="preserve"> churches, and agency partners.</w:t>
      </w:r>
    </w:p>
    <w:p w14:paraId="4855F8CC" w14:textId="603FDF3F" w:rsidR="009463E3" w:rsidRPr="00DE392A" w:rsidRDefault="009463E3" w:rsidP="00DE392A">
      <w:pPr>
        <w:pStyle w:val="BodyText"/>
        <w:ind w:right="183"/>
        <w:rPr>
          <w:rFonts w:asciiTheme="minorHAnsi" w:hAnsiTheme="minorHAnsi" w:cstheme="minorHAnsi"/>
        </w:rPr>
      </w:pPr>
      <w:r w:rsidRPr="00DE392A">
        <w:rPr>
          <w:rFonts w:asciiTheme="minorHAnsi" w:hAnsiTheme="minorHAnsi" w:cstheme="minorHAnsi"/>
        </w:rPr>
        <w:t xml:space="preserve">Some Councils and Conferences use a daylong ‘Understanding Poverty’ workshop with an opening presentation on systemic change and GA, the Bridges DVDs with </w:t>
      </w:r>
      <w:r w:rsidR="00290692" w:rsidRPr="00DE392A">
        <w:rPr>
          <w:rFonts w:asciiTheme="minorHAnsi" w:hAnsiTheme="minorHAnsi" w:cstheme="minorHAnsi"/>
        </w:rPr>
        <w:t>discussion</w:t>
      </w:r>
      <w:r w:rsidRPr="00DE392A">
        <w:rPr>
          <w:rFonts w:asciiTheme="minorHAnsi" w:hAnsiTheme="minorHAnsi" w:cstheme="minorHAnsi"/>
        </w:rPr>
        <w:t xml:space="preserve"> questions, and a </w:t>
      </w:r>
      <w:r w:rsidR="00290692" w:rsidRPr="00DE392A">
        <w:rPr>
          <w:rFonts w:asciiTheme="minorHAnsi" w:hAnsiTheme="minorHAnsi" w:cstheme="minorHAnsi"/>
        </w:rPr>
        <w:t>closing presentation</w:t>
      </w:r>
      <w:r w:rsidRPr="00DE392A">
        <w:rPr>
          <w:rFonts w:asciiTheme="minorHAnsi" w:hAnsiTheme="minorHAnsi" w:cstheme="minorHAnsi"/>
        </w:rPr>
        <w:t xml:space="preserve"> on ‘What's Next’ (the local plan). Those who care enough to commit a day to learning more about those served, usually want to take the next step and be a mentor or facilitator. Councils also advertised in bulletins and made community presentations to other churches and agencies, inviting them to the workshops. Interestingly, some parishioners were never particularly motivated to join the Society as they did not feel ‘called’ to short-term charity work (even though they may have supported it financially or in prayer), but they are interested in doing something more lasting wi</w:t>
      </w:r>
      <w:r w:rsidR="006D0555" w:rsidRPr="00DE392A">
        <w:rPr>
          <w:rFonts w:asciiTheme="minorHAnsi" w:hAnsiTheme="minorHAnsi" w:cstheme="minorHAnsi"/>
        </w:rPr>
        <w:t>th</w:t>
      </w:r>
      <w:r w:rsidRPr="00DE392A">
        <w:rPr>
          <w:rFonts w:asciiTheme="minorHAnsi" w:hAnsiTheme="minorHAnsi" w:cstheme="minorHAnsi"/>
        </w:rPr>
        <w:t xml:space="preserve"> people in poverty</w:t>
      </w:r>
      <w:r w:rsidR="00E06CBA" w:rsidRPr="00DE392A">
        <w:rPr>
          <w:rFonts w:asciiTheme="minorHAnsi" w:hAnsiTheme="minorHAnsi" w:cstheme="minorHAnsi"/>
        </w:rPr>
        <w:t>.</w:t>
      </w:r>
      <w:r w:rsidR="00290692" w:rsidRPr="00DE392A">
        <w:rPr>
          <w:rFonts w:asciiTheme="minorHAnsi" w:hAnsiTheme="minorHAnsi" w:cstheme="minorHAnsi"/>
        </w:rPr>
        <w:t xml:space="preserve">  Getting</w:t>
      </w:r>
      <w:r w:rsidRPr="00DE392A">
        <w:rPr>
          <w:rFonts w:asciiTheme="minorHAnsi" w:hAnsiTheme="minorHAnsi" w:cstheme="minorHAnsi"/>
        </w:rPr>
        <w:t xml:space="preserve"> involved with the </w:t>
      </w:r>
      <w:r w:rsidR="00802A90" w:rsidRPr="00DE392A">
        <w:rPr>
          <w:rFonts w:asciiTheme="minorHAnsi" w:hAnsiTheme="minorHAnsi" w:cstheme="minorHAnsi"/>
        </w:rPr>
        <w:t>me</w:t>
      </w:r>
      <w:r w:rsidRPr="00DE392A">
        <w:rPr>
          <w:rFonts w:asciiTheme="minorHAnsi" w:hAnsiTheme="minorHAnsi" w:cstheme="minorHAnsi"/>
        </w:rPr>
        <w:t>ntoring/GA program is more appealing. This is win-win: existing Vincentians needed to continue current services, and new people with different motivations (and different skill sets) for systemic change--mentoring, facilitation, or advocacy and community collaboration--get involved.</w:t>
      </w:r>
    </w:p>
    <w:p w14:paraId="253693D6" w14:textId="77777777" w:rsidR="009463E3" w:rsidRPr="00DE392A" w:rsidRDefault="009463E3" w:rsidP="009463E3">
      <w:pPr>
        <w:pStyle w:val="BodyText"/>
        <w:rPr>
          <w:rFonts w:asciiTheme="minorHAnsi" w:hAnsiTheme="minorHAnsi" w:cstheme="minorHAnsi"/>
        </w:rPr>
      </w:pPr>
    </w:p>
    <w:p w14:paraId="39D23788" w14:textId="0D645A8B" w:rsidR="009463E3" w:rsidRPr="00DE392A" w:rsidRDefault="009463E3" w:rsidP="009463E3">
      <w:pPr>
        <w:pStyle w:val="BodyText"/>
        <w:spacing w:before="1"/>
        <w:ind w:right="909"/>
        <w:rPr>
          <w:rFonts w:asciiTheme="minorHAnsi" w:hAnsiTheme="minorHAnsi" w:cstheme="minorHAnsi"/>
        </w:rPr>
      </w:pPr>
      <w:r w:rsidRPr="00DE392A">
        <w:rPr>
          <w:rFonts w:asciiTheme="minorHAnsi" w:hAnsiTheme="minorHAnsi" w:cstheme="minorHAnsi"/>
        </w:rPr>
        <w:t>Ideally, mentors identified before the first GA session, as they can be present as the program is explained as well as the mentor relationship.</w:t>
      </w:r>
    </w:p>
    <w:p w14:paraId="50A93E7D" w14:textId="77777777" w:rsidR="009463E3" w:rsidRPr="00DE392A" w:rsidRDefault="009463E3" w:rsidP="009463E3">
      <w:pPr>
        <w:pStyle w:val="BodyText"/>
        <w:spacing w:before="11"/>
        <w:rPr>
          <w:rFonts w:asciiTheme="minorHAnsi" w:hAnsiTheme="minorHAnsi" w:cstheme="minorHAnsi"/>
        </w:rPr>
      </w:pPr>
    </w:p>
    <w:p w14:paraId="2DFF2750" w14:textId="2FC6A138" w:rsidR="009463E3" w:rsidRPr="00DE392A" w:rsidRDefault="0098481C" w:rsidP="009463E3">
      <w:pPr>
        <w:pStyle w:val="BodyText"/>
        <w:rPr>
          <w:rFonts w:asciiTheme="minorHAnsi" w:hAnsiTheme="minorHAnsi" w:cstheme="minorHAnsi"/>
        </w:rPr>
      </w:pPr>
      <w:r w:rsidRPr="00DE392A">
        <w:rPr>
          <w:rFonts w:asciiTheme="minorHAnsi" w:hAnsiTheme="minorHAnsi" w:cstheme="minorHAnsi"/>
        </w:rPr>
        <w:t xml:space="preserve">An example for a program: they </w:t>
      </w:r>
      <w:r w:rsidR="008A2F58" w:rsidRPr="00DE392A">
        <w:rPr>
          <w:rFonts w:asciiTheme="minorHAnsi" w:hAnsiTheme="minorHAnsi" w:cstheme="minorHAnsi"/>
        </w:rPr>
        <w:t>have</w:t>
      </w:r>
      <w:r w:rsidR="009463E3" w:rsidRPr="00DE392A">
        <w:rPr>
          <w:rFonts w:asciiTheme="minorHAnsi" w:hAnsiTheme="minorHAnsi" w:cstheme="minorHAnsi"/>
        </w:rPr>
        <w:t xml:space="preserve"> a great plan for parish and community education about their mentoring </w:t>
      </w:r>
      <w:r w:rsidR="00290692" w:rsidRPr="00DE392A">
        <w:rPr>
          <w:rFonts w:asciiTheme="minorHAnsi" w:hAnsiTheme="minorHAnsi" w:cstheme="minorHAnsi"/>
        </w:rPr>
        <w:t>program (‘</w:t>
      </w:r>
      <w:r w:rsidR="009463E3" w:rsidRPr="00DE392A">
        <w:rPr>
          <w:rFonts w:asciiTheme="minorHAnsi" w:hAnsiTheme="minorHAnsi" w:cstheme="minorHAnsi"/>
        </w:rPr>
        <w:t>Coming Together to Get Ahead’). They developed a brief ‘Intro to Poverty’ talk at conference meetings (20-40 minutes). Concurrently, they developed a relationship with and worked with the board of the</w:t>
      </w:r>
      <w:r w:rsidRPr="00DE392A">
        <w:rPr>
          <w:rFonts w:asciiTheme="minorHAnsi" w:hAnsiTheme="minorHAnsi" w:cstheme="minorHAnsi"/>
        </w:rPr>
        <w:t xml:space="preserve"> of a local nonprofit</w:t>
      </w:r>
      <w:r w:rsidR="009463E3" w:rsidRPr="00DE392A">
        <w:rPr>
          <w:rFonts w:asciiTheme="minorHAnsi" w:hAnsiTheme="minorHAnsi" w:cstheme="minorHAnsi"/>
        </w:rPr>
        <w:t xml:space="preserve">, which serves the homeless and near homeless. It was formed initially as an ecumenical outreach to this population and has </w:t>
      </w:r>
      <w:r w:rsidR="00CD62B8" w:rsidRPr="00CD62B8">
        <w:rPr>
          <w:rFonts w:asciiTheme="minorHAnsi" w:hAnsiTheme="minorHAnsi" w:cstheme="minorHAnsi"/>
        </w:rPr>
        <w:t>100</w:t>
      </w:r>
      <w:r w:rsidR="009463E3" w:rsidRPr="00DE392A">
        <w:rPr>
          <w:rFonts w:asciiTheme="minorHAnsi" w:hAnsiTheme="minorHAnsi" w:cstheme="minorHAnsi"/>
        </w:rPr>
        <w:t xml:space="preserve"> parishes and congregations associated with it. Waukesha is getting the message out through them to their parishes and congregations. The brochure/invitation to go back to conferences asking them to use this information to engage their parishes is copied below. This can also serve to attract more people to SVdP.</w:t>
      </w:r>
    </w:p>
    <w:p w14:paraId="37C97BB9" w14:textId="7223A2E7" w:rsidR="009463E3" w:rsidRPr="00DE392A" w:rsidRDefault="0098481C" w:rsidP="009463E3">
      <w:pPr>
        <w:pStyle w:val="BodyText"/>
        <w:ind w:right="227"/>
        <w:rPr>
          <w:rFonts w:asciiTheme="minorHAnsi" w:hAnsiTheme="minorHAnsi" w:cstheme="minorHAnsi"/>
        </w:rPr>
      </w:pPr>
      <w:r w:rsidRPr="00DE392A">
        <w:rPr>
          <w:rFonts w:asciiTheme="minorHAnsi" w:hAnsiTheme="minorHAnsi" w:cstheme="minorHAnsi"/>
        </w:rPr>
        <w:lastRenderedPageBreak/>
        <w:t xml:space="preserve">They </w:t>
      </w:r>
      <w:r w:rsidR="009463E3" w:rsidRPr="00DE392A">
        <w:rPr>
          <w:rFonts w:asciiTheme="minorHAnsi" w:hAnsiTheme="minorHAnsi" w:cstheme="minorHAnsi"/>
        </w:rPr>
        <w:t xml:space="preserve">also invite interested people into Education Sessions. The Bridges DVDs are presented, along with a summary of the mentoring program. These are discernment sessions; there is no commitment </w:t>
      </w:r>
      <w:r w:rsidR="00290692" w:rsidRPr="00DE392A">
        <w:rPr>
          <w:rFonts w:asciiTheme="minorHAnsi" w:hAnsiTheme="minorHAnsi" w:cstheme="minorHAnsi"/>
        </w:rPr>
        <w:t>to</w:t>
      </w:r>
      <w:r w:rsidR="009463E3" w:rsidRPr="00DE392A">
        <w:rPr>
          <w:rFonts w:asciiTheme="minorHAnsi" w:hAnsiTheme="minorHAnsi" w:cstheme="minorHAnsi"/>
        </w:rPr>
        <w:t xml:space="preserve"> coming. They are simply to inform the community. The ‘ask’ at the end is to be trained as a mentor, facilitator, or member of a support team. Mentors are trained locally, and facilitators are referred </w:t>
      </w:r>
      <w:r w:rsidR="008A2F58" w:rsidRPr="00DE392A">
        <w:rPr>
          <w:rFonts w:asciiTheme="minorHAnsi" w:hAnsiTheme="minorHAnsi" w:cstheme="minorHAnsi"/>
        </w:rPr>
        <w:t>to in</w:t>
      </w:r>
      <w:r w:rsidR="009463E3" w:rsidRPr="00DE392A">
        <w:rPr>
          <w:rFonts w:asciiTheme="minorHAnsi" w:hAnsiTheme="minorHAnsi" w:cstheme="minorHAnsi"/>
        </w:rPr>
        <w:t xml:space="preserve"> the Society’s webinar</w:t>
      </w:r>
      <w:r w:rsidR="009463E3" w:rsidRPr="00DE392A">
        <w:rPr>
          <w:rFonts w:asciiTheme="minorHAnsi" w:hAnsiTheme="minorHAnsi" w:cstheme="minorHAnsi"/>
          <w:spacing w:val="-13"/>
        </w:rPr>
        <w:t xml:space="preserve"> </w:t>
      </w:r>
      <w:r w:rsidR="009463E3" w:rsidRPr="00DE392A">
        <w:rPr>
          <w:rFonts w:asciiTheme="minorHAnsi" w:hAnsiTheme="minorHAnsi" w:cstheme="minorHAnsi"/>
        </w:rPr>
        <w:t>training.</w:t>
      </w:r>
    </w:p>
    <w:p w14:paraId="6D3CD71F" w14:textId="77777777" w:rsidR="009463E3" w:rsidRPr="00DE392A" w:rsidRDefault="009463E3" w:rsidP="009463E3">
      <w:pPr>
        <w:pStyle w:val="BodyText"/>
        <w:ind w:right="227"/>
        <w:rPr>
          <w:rFonts w:asciiTheme="minorHAnsi" w:hAnsiTheme="minorHAnsi" w:cstheme="minorHAnsi"/>
        </w:rPr>
      </w:pPr>
    </w:p>
    <w:p w14:paraId="069F051F" w14:textId="77777777" w:rsidR="009463E3" w:rsidRPr="00DE392A" w:rsidRDefault="009463E3" w:rsidP="009463E3">
      <w:pPr>
        <w:pStyle w:val="BodyText"/>
        <w:spacing w:before="70"/>
        <w:ind w:right="228"/>
        <w:rPr>
          <w:rFonts w:asciiTheme="minorHAnsi" w:hAnsiTheme="minorHAnsi" w:cstheme="minorHAnsi"/>
          <w:b/>
        </w:rPr>
      </w:pPr>
      <w:r w:rsidRPr="00DE392A">
        <w:rPr>
          <w:rFonts w:asciiTheme="minorHAnsi" w:hAnsiTheme="minorHAnsi" w:cstheme="minorHAnsi"/>
          <w:b/>
        </w:rPr>
        <w:t xml:space="preserve">Must all mentors be Vincentians? Catholic? </w:t>
      </w:r>
    </w:p>
    <w:p w14:paraId="7264DBD9" w14:textId="335CB52B" w:rsidR="009463E3" w:rsidRPr="00DE392A" w:rsidRDefault="009463E3" w:rsidP="009463E3">
      <w:pPr>
        <w:pStyle w:val="BodyText"/>
        <w:spacing w:before="70"/>
        <w:ind w:right="228"/>
        <w:rPr>
          <w:rFonts w:asciiTheme="minorHAnsi" w:hAnsiTheme="minorHAnsi" w:cstheme="minorHAnsi"/>
        </w:rPr>
      </w:pPr>
      <w:r w:rsidRPr="00DE392A">
        <w:rPr>
          <w:rFonts w:asciiTheme="minorHAnsi" w:hAnsiTheme="minorHAnsi" w:cstheme="minorHAnsi"/>
        </w:rPr>
        <w:t>No. While the Society is sponsoring this program, it should be open to other community partners. This is both an opportunity for building collaborative ties with others in the community as well as a chance for extension--growing the number of active, associate, and contributing Vincentians.</w:t>
      </w:r>
    </w:p>
    <w:p w14:paraId="6ED790A1" w14:textId="77777777" w:rsidR="009463E3" w:rsidRPr="00DE392A" w:rsidRDefault="009463E3" w:rsidP="009463E3">
      <w:pPr>
        <w:pStyle w:val="BodyText"/>
        <w:spacing w:before="1"/>
        <w:ind w:right="302"/>
        <w:rPr>
          <w:rFonts w:asciiTheme="minorHAnsi" w:hAnsiTheme="minorHAnsi" w:cstheme="minorHAnsi"/>
        </w:rPr>
      </w:pPr>
    </w:p>
    <w:p w14:paraId="246B786C" w14:textId="77777777" w:rsidR="00802A90" w:rsidRPr="00993B56" w:rsidRDefault="009463E3" w:rsidP="009463E3">
      <w:pPr>
        <w:pStyle w:val="BodyText"/>
        <w:spacing w:before="1"/>
        <w:ind w:right="302"/>
        <w:rPr>
          <w:rFonts w:asciiTheme="minorHAnsi" w:hAnsiTheme="minorHAnsi" w:cstheme="minorHAnsi"/>
          <w:b/>
        </w:rPr>
      </w:pPr>
      <w:r w:rsidRPr="00993B56">
        <w:rPr>
          <w:rFonts w:asciiTheme="minorHAnsi" w:hAnsiTheme="minorHAnsi" w:cstheme="minorHAnsi"/>
          <w:b/>
        </w:rPr>
        <w:t>How long is the mentoring relationship?</w:t>
      </w:r>
    </w:p>
    <w:p w14:paraId="64437C55" w14:textId="5C2D75A5" w:rsidR="009463E3" w:rsidRPr="00DE392A" w:rsidRDefault="009463E3" w:rsidP="009463E3">
      <w:pPr>
        <w:pStyle w:val="BodyText"/>
        <w:spacing w:before="1"/>
        <w:ind w:right="302"/>
        <w:rPr>
          <w:rFonts w:asciiTheme="minorHAnsi" w:hAnsiTheme="minorHAnsi" w:cstheme="minorHAnsi"/>
        </w:rPr>
      </w:pPr>
      <w:r w:rsidRPr="00DE392A">
        <w:rPr>
          <w:rFonts w:asciiTheme="minorHAnsi" w:hAnsiTheme="minorHAnsi" w:cstheme="minorHAnsi"/>
        </w:rPr>
        <w:t xml:space="preserve">It is open-ended. It should last </w:t>
      </w:r>
      <w:r w:rsidR="008A2F58" w:rsidRPr="00DE392A">
        <w:rPr>
          <w:rFonts w:asciiTheme="minorHAnsi" w:hAnsiTheme="minorHAnsi" w:cstheme="minorHAnsi"/>
        </w:rPr>
        <w:t>if</w:t>
      </w:r>
      <w:r w:rsidRPr="00DE392A">
        <w:rPr>
          <w:rFonts w:asciiTheme="minorHAnsi" w:hAnsiTheme="minorHAnsi" w:cstheme="minorHAnsi"/>
        </w:rPr>
        <w:t xml:space="preserve"> it is adding value to the mentee. This could be years, especially if the relationship grows into true friendship; or it could be </w:t>
      </w:r>
      <w:r w:rsidR="00683582" w:rsidRPr="00683582">
        <w:rPr>
          <w:rFonts w:asciiTheme="minorHAnsi" w:hAnsiTheme="minorHAnsi" w:cstheme="minorHAnsi"/>
        </w:rPr>
        <w:t>short</w:t>
      </w:r>
      <w:r w:rsidRPr="00DE392A">
        <w:rPr>
          <w:rFonts w:asciiTheme="minorHAnsi" w:hAnsiTheme="minorHAnsi" w:cstheme="minorHAnsi"/>
        </w:rPr>
        <w:t xml:space="preserve"> if the graduate chooses not to utilize a mentor. It is their choice.</w:t>
      </w:r>
    </w:p>
    <w:p w14:paraId="5F42A3CA" w14:textId="77777777" w:rsidR="008A2F58" w:rsidRPr="00993B56" w:rsidRDefault="008A2F58" w:rsidP="009463E3">
      <w:pPr>
        <w:ind w:right="397"/>
        <w:rPr>
          <w:rFonts w:cstheme="minorHAnsi"/>
          <w:b/>
          <w:sz w:val="24"/>
          <w:szCs w:val="24"/>
        </w:rPr>
      </w:pPr>
    </w:p>
    <w:p w14:paraId="77D2BCF4" w14:textId="6BACCD08" w:rsidR="009463E3" w:rsidRPr="00993B56" w:rsidRDefault="009463E3" w:rsidP="009463E3">
      <w:pPr>
        <w:ind w:right="397"/>
        <w:rPr>
          <w:rFonts w:cstheme="minorHAnsi"/>
          <w:b/>
          <w:sz w:val="24"/>
          <w:szCs w:val="24"/>
        </w:rPr>
      </w:pPr>
      <w:r w:rsidRPr="00993B56">
        <w:rPr>
          <w:rFonts w:cstheme="minorHAnsi"/>
          <w:b/>
          <w:sz w:val="24"/>
          <w:szCs w:val="24"/>
        </w:rPr>
        <w:t xml:space="preserve">What happens if the investigator needs financial assistance during the Getting Ahead program or after graduation? Does that go through the mentors? </w:t>
      </w:r>
    </w:p>
    <w:p w14:paraId="34D03B94" w14:textId="5707335A" w:rsidR="008A2F58" w:rsidRPr="00993B56" w:rsidRDefault="009463E3" w:rsidP="00DE392A">
      <w:pPr>
        <w:ind w:right="397"/>
        <w:rPr>
          <w:rFonts w:cstheme="minorHAnsi"/>
          <w:b/>
          <w:sz w:val="24"/>
          <w:szCs w:val="24"/>
        </w:rPr>
      </w:pPr>
      <w:r w:rsidRPr="00DE392A">
        <w:rPr>
          <w:rFonts w:cstheme="minorHAnsi"/>
          <w:sz w:val="24"/>
          <w:szCs w:val="24"/>
        </w:rPr>
        <w:t>No. That would interfere with the mentors’ personal relationship with mentee. Those needs should be referred to the conference through their normal process. Mentors can, though, be an “advocate” for the investigator/graduate with the conference or whatever agency they are approaching for assistance.</w:t>
      </w:r>
    </w:p>
    <w:p w14:paraId="4540373F" w14:textId="338A5A95" w:rsidR="009463E3" w:rsidRPr="00993B56" w:rsidRDefault="009463E3" w:rsidP="009463E3">
      <w:pPr>
        <w:ind w:right="295"/>
        <w:rPr>
          <w:rFonts w:cstheme="minorHAnsi"/>
          <w:b/>
          <w:sz w:val="24"/>
          <w:szCs w:val="24"/>
        </w:rPr>
      </w:pPr>
      <w:r w:rsidRPr="00993B56">
        <w:rPr>
          <w:rFonts w:cstheme="minorHAnsi"/>
          <w:b/>
          <w:sz w:val="24"/>
          <w:szCs w:val="24"/>
        </w:rPr>
        <w:t xml:space="preserve">What do Getting Ahead graduates need to implement their plans? </w:t>
      </w:r>
    </w:p>
    <w:p w14:paraId="49E4612D" w14:textId="0E2C494D" w:rsidR="009463E3" w:rsidRPr="00DE392A" w:rsidRDefault="009463E3" w:rsidP="009463E3">
      <w:pPr>
        <w:ind w:right="295"/>
        <w:rPr>
          <w:rFonts w:cstheme="minorHAnsi"/>
          <w:sz w:val="24"/>
          <w:szCs w:val="24"/>
        </w:rPr>
      </w:pPr>
      <w:r w:rsidRPr="00DE392A">
        <w:rPr>
          <w:rFonts w:cstheme="minorHAnsi"/>
          <w:sz w:val="24"/>
          <w:szCs w:val="24"/>
        </w:rPr>
        <w:t xml:space="preserve">Some resource development programs are not currently available in each community, so they need the help of specialized mentors or coaches able to help them build skills with certain resources, </w:t>
      </w:r>
      <w:r w:rsidR="00503408" w:rsidRPr="00503408">
        <w:rPr>
          <w:rFonts w:cstheme="minorHAnsi"/>
          <w:sz w:val="24"/>
          <w:szCs w:val="24"/>
        </w:rPr>
        <w:t>e.g.,</w:t>
      </w:r>
      <w:r w:rsidRPr="00DE392A">
        <w:rPr>
          <w:rFonts w:cstheme="minorHAnsi"/>
          <w:sz w:val="24"/>
          <w:szCs w:val="24"/>
        </w:rPr>
        <w:t xml:space="preserve"> budgeting, improving your credit</w:t>
      </w:r>
      <w:r w:rsidR="00503408">
        <w:rPr>
          <w:rFonts w:cstheme="minorHAnsi"/>
          <w:sz w:val="24"/>
          <w:szCs w:val="24"/>
        </w:rPr>
        <w:t>.</w:t>
      </w:r>
    </w:p>
    <w:p w14:paraId="5068CB6F" w14:textId="77777777" w:rsidR="009463E3" w:rsidRPr="00993B56" w:rsidRDefault="009463E3" w:rsidP="009463E3">
      <w:pPr>
        <w:ind w:right="295"/>
        <w:rPr>
          <w:rFonts w:cstheme="minorHAnsi"/>
          <w:sz w:val="24"/>
          <w:szCs w:val="24"/>
        </w:rPr>
      </w:pPr>
    </w:p>
    <w:p w14:paraId="47D91CC2" w14:textId="77777777" w:rsidR="00A56830" w:rsidRPr="00993B56" w:rsidRDefault="00A56830" w:rsidP="009463E3">
      <w:pPr>
        <w:ind w:right="295"/>
        <w:rPr>
          <w:rFonts w:cstheme="minorHAnsi"/>
          <w:sz w:val="24"/>
          <w:szCs w:val="24"/>
        </w:rPr>
      </w:pPr>
    </w:p>
    <w:p w14:paraId="69C5AC44" w14:textId="77777777" w:rsidR="00A56830" w:rsidRPr="00993B56" w:rsidRDefault="00A56830" w:rsidP="009463E3">
      <w:pPr>
        <w:ind w:right="295"/>
        <w:rPr>
          <w:rFonts w:cstheme="minorHAnsi"/>
          <w:sz w:val="24"/>
          <w:szCs w:val="24"/>
        </w:rPr>
      </w:pPr>
    </w:p>
    <w:p w14:paraId="4A6D2843" w14:textId="77777777" w:rsidR="00A56830" w:rsidRPr="00993B56" w:rsidRDefault="00A56830" w:rsidP="009463E3">
      <w:pPr>
        <w:ind w:right="295"/>
        <w:rPr>
          <w:rFonts w:cstheme="minorHAnsi"/>
          <w:sz w:val="24"/>
          <w:szCs w:val="24"/>
        </w:rPr>
      </w:pPr>
    </w:p>
    <w:p w14:paraId="3456CAF5" w14:textId="77777777" w:rsidR="00A56830" w:rsidRPr="00993B56" w:rsidRDefault="00A56830" w:rsidP="009463E3">
      <w:pPr>
        <w:ind w:right="295"/>
        <w:rPr>
          <w:rFonts w:cstheme="minorHAnsi"/>
          <w:sz w:val="24"/>
          <w:szCs w:val="24"/>
        </w:rPr>
      </w:pPr>
    </w:p>
    <w:p w14:paraId="355FC1F9" w14:textId="77777777" w:rsidR="00A56830" w:rsidRPr="00993B56" w:rsidRDefault="00A56830" w:rsidP="009463E3">
      <w:pPr>
        <w:ind w:right="295"/>
        <w:rPr>
          <w:rFonts w:cstheme="minorHAnsi"/>
          <w:sz w:val="24"/>
          <w:szCs w:val="24"/>
        </w:rPr>
      </w:pPr>
    </w:p>
    <w:p w14:paraId="07A646DF" w14:textId="77777777" w:rsidR="00A56830" w:rsidRDefault="00A56830" w:rsidP="009463E3">
      <w:pPr>
        <w:ind w:right="295"/>
        <w:rPr>
          <w:rFonts w:cstheme="minorHAnsi"/>
          <w:sz w:val="24"/>
          <w:szCs w:val="24"/>
        </w:rPr>
      </w:pPr>
    </w:p>
    <w:p w14:paraId="148199BA" w14:textId="77777777" w:rsidR="00DE392A" w:rsidRPr="00993B56" w:rsidRDefault="00DE392A" w:rsidP="009463E3">
      <w:pPr>
        <w:ind w:right="295"/>
        <w:rPr>
          <w:rFonts w:cstheme="minorHAnsi"/>
          <w:sz w:val="24"/>
          <w:szCs w:val="24"/>
        </w:rPr>
      </w:pPr>
    </w:p>
    <w:p w14:paraId="12789FBC" w14:textId="53CFFC87" w:rsidR="00A56830" w:rsidRDefault="00CD62B8" w:rsidP="009463E3">
      <w:pPr>
        <w:ind w:right="295"/>
        <w:rPr>
          <w:rFonts w:cstheme="minorHAnsi"/>
          <w:b/>
          <w:bCs/>
          <w:sz w:val="24"/>
          <w:szCs w:val="24"/>
          <w:u w:val="single"/>
        </w:rPr>
      </w:pPr>
      <w:bookmarkStart w:id="10" w:name="communitysupport"/>
      <w:bookmarkEnd w:id="10"/>
      <w:r>
        <w:rPr>
          <w:rFonts w:cstheme="minorHAnsi"/>
          <w:b/>
          <w:bCs/>
          <w:sz w:val="24"/>
          <w:szCs w:val="24"/>
          <w:u w:val="single"/>
        </w:rPr>
        <w:lastRenderedPageBreak/>
        <w:t>C</w:t>
      </w:r>
      <w:r w:rsidR="00A56830" w:rsidRPr="00993B56">
        <w:rPr>
          <w:rFonts w:cstheme="minorHAnsi"/>
          <w:b/>
          <w:bCs/>
          <w:sz w:val="24"/>
          <w:szCs w:val="24"/>
          <w:u w:val="single"/>
        </w:rPr>
        <w:t>O</w:t>
      </w:r>
      <w:r w:rsidR="0044158E" w:rsidRPr="00993B56">
        <w:rPr>
          <w:rFonts w:cstheme="minorHAnsi"/>
          <w:b/>
          <w:bCs/>
          <w:sz w:val="24"/>
          <w:szCs w:val="24"/>
          <w:u w:val="single"/>
        </w:rPr>
        <w:t>MMUNITY SUPPORT / INVOLVEMENT</w:t>
      </w:r>
    </w:p>
    <w:p w14:paraId="12A8A8EF" w14:textId="6AA75C02" w:rsidR="0044158E" w:rsidRPr="00993B56" w:rsidRDefault="0044158E" w:rsidP="0044158E">
      <w:pPr>
        <w:spacing w:line="237" w:lineRule="auto"/>
        <w:ind w:right="514"/>
        <w:rPr>
          <w:rFonts w:cstheme="minorHAnsi"/>
          <w:b/>
          <w:sz w:val="24"/>
          <w:szCs w:val="24"/>
        </w:rPr>
      </w:pPr>
      <w:r w:rsidRPr="00993B56">
        <w:rPr>
          <w:rFonts w:cstheme="minorHAnsi"/>
          <w:b/>
          <w:sz w:val="24"/>
          <w:szCs w:val="24"/>
        </w:rPr>
        <w:t xml:space="preserve">Do you have a network of community resources that the graduates can draw upon to implement their personal plan? What do those include? How did they develop? </w:t>
      </w:r>
    </w:p>
    <w:p w14:paraId="6E516CF0" w14:textId="68A0B397" w:rsidR="0044158E" w:rsidRPr="00DE392A" w:rsidRDefault="0044158E" w:rsidP="00DE392A">
      <w:pPr>
        <w:spacing w:line="237" w:lineRule="auto"/>
        <w:ind w:right="514"/>
        <w:rPr>
          <w:rFonts w:cstheme="minorHAnsi"/>
          <w:sz w:val="24"/>
          <w:szCs w:val="24"/>
        </w:rPr>
      </w:pPr>
      <w:r w:rsidRPr="00DE392A">
        <w:rPr>
          <w:rFonts w:cstheme="minorHAnsi"/>
          <w:sz w:val="24"/>
          <w:szCs w:val="24"/>
        </w:rPr>
        <w:t xml:space="preserve">You </w:t>
      </w:r>
      <w:r w:rsidR="00CD62B8" w:rsidRPr="00CD62B8">
        <w:rPr>
          <w:rFonts w:cstheme="minorHAnsi"/>
          <w:sz w:val="24"/>
          <w:szCs w:val="24"/>
        </w:rPr>
        <w:t>already</w:t>
      </w:r>
      <w:r w:rsidRPr="00DE392A">
        <w:rPr>
          <w:rFonts w:cstheme="minorHAnsi"/>
          <w:sz w:val="24"/>
          <w:szCs w:val="24"/>
        </w:rPr>
        <w:t xml:space="preserve"> have a resource list for immediate needs a “getting by” list. You also need a resource list that will help GA graduates “get ahead.” This is a new perspective that must be developed by GA graduates in the tough work that starts after graduation. It will lead to fruitful collaborative relationships in our communities. In discussion with others at the table, </w:t>
      </w:r>
      <w:r w:rsidR="00683582" w:rsidRPr="00683582">
        <w:rPr>
          <w:rFonts w:cstheme="minorHAnsi"/>
          <w:sz w:val="24"/>
          <w:szCs w:val="24"/>
        </w:rPr>
        <w:t>innovative ideas</w:t>
      </w:r>
      <w:r w:rsidRPr="00DE392A">
        <w:rPr>
          <w:rFonts w:cstheme="minorHAnsi"/>
          <w:sz w:val="24"/>
          <w:szCs w:val="24"/>
        </w:rPr>
        <w:t xml:space="preserve"> and perspectives can be added to the mix. </w:t>
      </w:r>
      <w:r w:rsidR="00683582">
        <w:rPr>
          <w:rFonts w:cstheme="minorHAnsi"/>
          <w:sz w:val="24"/>
          <w:szCs w:val="24"/>
        </w:rPr>
        <w:t>lived</w:t>
      </w:r>
      <w:r w:rsidRPr="00DE392A">
        <w:rPr>
          <w:rFonts w:cstheme="minorHAnsi"/>
          <w:sz w:val="24"/>
          <w:szCs w:val="24"/>
        </w:rPr>
        <w:t xml:space="preserve"> experiences, life lessons, and the sharing of knowledge gained in local experiences help tremendously. This sharing provides each investigator with an “inside” view of what resources might be needed, and how it was necessary to ask other questions to gain additional information.</w:t>
      </w:r>
      <w:r w:rsidR="0098481C" w:rsidRPr="00DE392A">
        <w:rPr>
          <w:rFonts w:cstheme="minorHAnsi"/>
          <w:sz w:val="24"/>
          <w:szCs w:val="24"/>
        </w:rPr>
        <w:t xml:space="preserve"> </w:t>
      </w:r>
    </w:p>
    <w:p w14:paraId="4B1385A7" w14:textId="1326D394" w:rsidR="00993B56" w:rsidRDefault="0044158E" w:rsidP="0044158E">
      <w:pPr>
        <w:pStyle w:val="BodyText"/>
        <w:ind w:right="228"/>
        <w:rPr>
          <w:rFonts w:asciiTheme="minorHAnsi" w:hAnsiTheme="minorHAnsi" w:cstheme="minorHAnsi"/>
          <w:b/>
          <w:bCs/>
        </w:rPr>
      </w:pPr>
      <w:r w:rsidRPr="00D472B9">
        <w:rPr>
          <w:rFonts w:cstheme="minorHAnsi"/>
        </w:rPr>
        <w:t>Getting Ahead and mentoring, ideally, should be a community-wide program--initiated by the Society, but with active participation of other churches, social service agencies, businesses, and city government.</w:t>
      </w:r>
      <w:r w:rsidR="00A56830" w:rsidRPr="00D472B9">
        <w:rPr>
          <w:rFonts w:cstheme="minorHAnsi"/>
        </w:rPr>
        <w:t xml:space="preserve">   </w:t>
      </w:r>
      <w:r w:rsidR="00CA72C8" w:rsidRPr="00D472B9">
        <w:rPr>
          <w:rFonts w:cstheme="minorHAnsi"/>
          <w:b/>
          <w:bCs/>
        </w:rPr>
        <w:t xml:space="preserve">                                   </w:t>
      </w:r>
    </w:p>
    <w:p w14:paraId="2221EFBE" w14:textId="77777777" w:rsidR="00993B56" w:rsidRDefault="00993B56" w:rsidP="0044158E">
      <w:pPr>
        <w:pStyle w:val="BodyText"/>
        <w:ind w:right="228"/>
        <w:rPr>
          <w:rFonts w:asciiTheme="minorHAnsi" w:hAnsiTheme="minorHAnsi" w:cstheme="minorHAnsi"/>
          <w:b/>
          <w:bCs/>
        </w:rPr>
      </w:pPr>
    </w:p>
    <w:p w14:paraId="4EF04615" w14:textId="77777777" w:rsidR="00CD62B8" w:rsidRPr="00DE392A" w:rsidRDefault="00CD62B8" w:rsidP="0044158E">
      <w:pPr>
        <w:pStyle w:val="BodyText"/>
        <w:ind w:right="228"/>
        <w:rPr>
          <w:rFonts w:asciiTheme="minorHAnsi" w:hAnsiTheme="minorHAnsi" w:cstheme="minorHAnsi"/>
          <w:b/>
          <w:bCs/>
        </w:rPr>
      </w:pPr>
    </w:p>
    <w:p w14:paraId="180ECDB6" w14:textId="538F9D38" w:rsidR="00A56830" w:rsidRPr="00DE392A" w:rsidRDefault="00802A90" w:rsidP="0044158E">
      <w:pPr>
        <w:pStyle w:val="BodyText"/>
        <w:rPr>
          <w:rFonts w:asciiTheme="minorHAnsi" w:hAnsiTheme="minorHAnsi" w:cstheme="minorHAnsi"/>
        </w:rPr>
      </w:pPr>
      <w:r w:rsidRPr="00DE392A">
        <w:rPr>
          <w:rFonts w:cstheme="minorHAnsi"/>
          <w:b/>
          <w:bCs/>
        </w:rPr>
        <w:t>Look at Module 8 – Community Assessment</w:t>
      </w:r>
      <w:r w:rsidRPr="00DE392A">
        <w:rPr>
          <w:rFonts w:asciiTheme="minorHAnsi" w:hAnsiTheme="minorHAnsi" w:cstheme="minorHAnsi"/>
          <w:b/>
          <w:bCs/>
        </w:rPr>
        <w:t>.</w:t>
      </w:r>
    </w:p>
    <w:p w14:paraId="03C275EC" w14:textId="77777777" w:rsidR="00A56830" w:rsidRDefault="00A56830" w:rsidP="0044158E">
      <w:pPr>
        <w:pStyle w:val="BodyText"/>
        <w:rPr>
          <w:rFonts w:asciiTheme="minorHAnsi" w:hAnsiTheme="minorHAnsi" w:cstheme="minorHAnsi"/>
        </w:rPr>
      </w:pPr>
    </w:p>
    <w:p w14:paraId="789A4561" w14:textId="77777777" w:rsidR="00CD62B8" w:rsidRPr="00DE392A" w:rsidRDefault="00CD62B8" w:rsidP="0044158E">
      <w:pPr>
        <w:pStyle w:val="BodyText"/>
        <w:rPr>
          <w:rFonts w:asciiTheme="minorHAnsi" w:hAnsiTheme="minorHAnsi" w:cstheme="minorHAnsi"/>
        </w:rPr>
      </w:pPr>
    </w:p>
    <w:p w14:paraId="48AD53B5" w14:textId="76A110AF" w:rsidR="0044158E" w:rsidRPr="00993B56" w:rsidRDefault="0098481C" w:rsidP="0044158E">
      <w:pPr>
        <w:ind w:right="234"/>
        <w:rPr>
          <w:rFonts w:cstheme="minorHAnsi"/>
          <w:b/>
          <w:sz w:val="24"/>
          <w:szCs w:val="24"/>
        </w:rPr>
      </w:pPr>
      <w:r w:rsidRPr="00993B56">
        <w:rPr>
          <w:rFonts w:cstheme="minorHAnsi"/>
          <w:b/>
          <w:sz w:val="24"/>
          <w:szCs w:val="24"/>
        </w:rPr>
        <w:t xml:space="preserve">How to improve our program? </w:t>
      </w:r>
    </w:p>
    <w:p w14:paraId="3924F44E" w14:textId="39586CA7" w:rsidR="0044158E" w:rsidRPr="00DE392A" w:rsidRDefault="0044158E" w:rsidP="0044158E">
      <w:pPr>
        <w:ind w:right="234"/>
        <w:rPr>
          <w:rFonts w:cstheme="minorHAnsi"/>
          <w:sz w:val="24"/>
          <w:szCs w:val="24"/>
        </w:rPr>
      </w:pPr>
      <w:r w:rsidRPr="00DE392A">
        <w:rPr>
          <w:rFonts w:cstheme="minorHAnsi"/>
          <w:sz w:val="24"/>
          <w:szCs w:val="24"/>
        </w:rPr>
        <w:t xml:space="preserve">The plans to improve the program’s use in the area include continued outreach to the agencies and organizations that we work with </w:t>
      </w:r>
      <w:r w:rsidR="008A2F58" w:rsidRPr="00DE392A">
        <w:rPr>
          <w:rFonts w:cstheme="minorHAnsi"/>
          <w:sz w:val="24"/>
          <w:szCs w:val="24"/>
        </w:rPr>
        <w:t>to serve</w:t>
      </w:r>
      <w:r w:rsidRPr="00DE392A">
        <w:rPr>
          <w:rFonts w:cstheme="minorHAnsi"/>
          <w:sz w:val="24"/>
          <w:szCs w:val="24"/>
        </w:rPr>
        <w:t xml:space="preserve"> those in need. More involvement within the community would help tremendously. Mentoring could also be added.</w:t>
      </w:r>
    </w:p>
    <w:p w14:paraId="59BD276E" w14:textId="68FD0D95" w:rsidR="0044158E" w:rsidRPr="00DE392A" w:rsidRDefault="0044158E" w:rsidP="0044158E">
      <w:pPr>
        <w:pStyle w:val="BodyText"/>
        <w:spacing w:before="1"/>
        <w:ind w:right="509"/>
        <w:rPr>
          <w:rFonts w:asciiTheme="minorHAnsi" w:hAnsiTheme="minorHAnsi" w:cstheme="minorHAnsi"/>
        </w:rPr>
      </w:pPr>
      <w:r w:rsidRPr="00DE392A">
        <w:rPr>
          <w:rFonts w:asciiTheme="minorHAnsi" w:hAnsiTheme="minorHAnsi" w:cstheme="minorHAnsi"/>
        </w:rPr>
        <w:t>Active participation from other community groups to help with gas cards, meals, supplies</w:t>
      </w:r>
      <w:r w:rsidR="00503408">
        <w:rPr>
          <w:rFonts w:asciiTheme="minorHAnsi" w:hAnsiTheme="minorHAnsi" w:cstheme="minorHAnsi"/>
        </w:rPr>
        <w:t xml:space="preserve"> </w:t>
      </w:r>
      <w:r w:rsidRPr="00DE392A">
        <w:rPr>
          <w:rFonts w:asciiTheme="minorHAnsi" w:hAnsiTheme="minorHAnsi" w:cstheme="minorHAnsi"/>
        </w:rPr>
        <w:t xml:space="preserve">would make it more grounded in the community and </w:t>
      </w:r>
      <w:r w:rsidR="00CD62B8" w:rsidRPr="00CD62B8">
        <w:rPr>
          <w:rFonts w:asciiTheme="minorHAnsi" w:hAnsiTheme="minorHAnsi" w:cstheme="minorHAnsi"/>
        </w:rPr>
        <w:t>self-sufficient</w:t>
      </w:r>
      <w:r w:rsidRPr="00DE392A">
        <w:rPr>
          <w:rFonts w:asciiTheme="minorHAnsi" w:hAnsiTheme="minorHAnsi" w:cstheme="minorHAnsi"/>
        </w:rPr>
        <w:t xml:space="preserve"> in the future.</w:t>
      </w:r>
    </w:p>
    <w:p w14:paraId="1AECC4B4" w14:textId="77777777" w:rsidR="00A56830" w:rsidRDefault="00A56830" w:rsidP="0044158E">
      <w:pPr>
        <w:pStyle w:val="BodyText"/>
        <w:rPr>
          <w:rFonts w:asciiTheme="minorHAnsi" w:hAnsiTheme="minorHAnsi" w:cstheme="minorHAnsi"/>
        </w:rPr>
      </w:pPr>
    </w:p>
    <w:p w14:paraId="4A53340A" w14:textId="77777777" w:rsidR="00CD62B8" w:rsidRPr="00DE392A" w:rsidRDefault="00CD62B8" w:rsidP="0044158E">
      <w:pPr>
        <w:pStyle w:val="BodyText"/>
        <w:rPr>
          <w:rFonts w:asciiTheme="minorHAnsi" w:hAnsiTheme="minorHAnsi" w:cstheme="minorHAnsi"/>
        </w:rPr>
      </w:pPr>
    </w:p>
    <w:p w14:paraId="209BA6AB" w14:textId="77777777" w:rsidR="0044158E" w:rsidRPr="00993B56" w:rsidRDefault="0044158E" w:rsidP="0044158E">
      <w:pPr>
        <w:ind w:right="222"/>
        <w:rPr>
          <w:rFonts w:cstheme="minorHAnsi"/>
          <w:b/>
          <w:sz w:val="24"/>
          <w:szCs w:val="24"/>
        </w:rPr>
      </w:pPr>
      <w:r w:rsidRPr="00993B56">
        <w:rPr>
          <w:rFonts w:cstheme="minorHAnsi"/>
          <w:b/>
          <w:sz w:val="24"/>
          <w:szCs w:val="24"/>
        </w:rPr>
        <w:t xml:space="preserve">When you say that some cities and states have embraced Bridges, what do you mean? </w:t>
      </w:r>
    </w:p>
    <w:p w14:paraId="0646CD0D" w14:textId="7B8B0DC1" w:rsidR="0044158E" w:rsidRPr="00993B56" w:rsidRDefault="0044158E" w:rsidP="0044158E">
      <w:pPr>
        <w:ind w:right="222"/>
        <w:rPr>
          <w:rFonts w:cstheme="minorHAnsi"/>
          <w:sz w:val="24"/>
          <w:szCs w:val="24"/>
        </w:rPr>
      </w:pPr>
      <w:r w:rsidRPr="00993B56">
        <w:rPr>
          <w:rFonts w:cstheme="minorHAnsi"/>
          <w:sz w:val="24"/>
          <w:szCs w:val="24"/>
        </w:rPr>
        <w:t>In Oklahoma, there is a statewide steering committee, along with steering committees and GA programs in multiple cities across the state. In some cities, city government, businesses, agencies, and church groups have all come together to work on poverty as a collaborative team. For some examples, look at:</w:t>
      </w:r>
    </w:p>
    <w:p w14:paraId="3B0B3B16" w14:textId="75690C0F" w:rsidR="0044158E" w:rsidRPr="00993B56" w:rsidRDefault="0044158E" w:rsidP="0044158E">
      <w:pPr>
        <w:pStyle w:val="ListParagraph"/>
        <w:widowControl w:val="0"/>
        <w:numPr>
          <w:ilvl w:val="1"/>
          <w:numId w:val="2"/>
        </w:numPr>
        <w:tabs>
          <w:tab w:val="left" w:pos="940"/>
          <w:tab w:val="left" w:pos="941"/>
        </w:tabs>
        <w:autoSpaceDE w:val="0"/>
        <w:autoSpaceDN w:val="0"/>
        <w:spacing w:after="0" w:line="293" w:lineRule="exact"/>
        <w:ind w:left="940" w:hanging="361"/>
        <w:contextualSpacing w:val="0"/>
        <w:rPr>
          <w:rFonts w:cstheme="minorHAnsi"/>
          <w:sz w:val="24"/>
          <w:szCs w:val="24"/>
        </w:rPr>
      </w:pPr>
      <w:hyperlink r:id="rId43" w:history="1">
        <w:r w:rsidRPr="00993B56">
          <w:rPr>
            <w:rStyle w:val="Hyperlink"/>
            <w:rFonts w:cstheme="minorHAnsi"/>
            <w:sz w:val="24"/>
            <w:szCs w:val="24"/>
          </w:rPr>
          <w:t>Schenectady, NY</w:t>
        </w:r>
      </w:hyperlink>
      <w:r w:rsidR="002908D7" w:rsidRPr="00993B56">
        <w:rPr>
          <w:rFonts w:cstheme="minorHAnsi"/>
          <w:sz w:val="24"/>
          <w:szCs w:val="24"/>
        </w:rPr>
        <w:t xml:space="preserve"> </w:t>
      </w:r>
    </w:p>
    <w:p w14:paraId="38E68CBD" w14:textId="41F0384F" w:rsidR="0044158E" w:rsidRPr="00DE392A" w:rsidRDefault="0044158E" w:rsidP="0044158E">
      <w:pPr>
        <w:pStyle w:val="ListParagraph"/>
        <w:widowControl w:val="0"/>
        <w:numPr>
          <w:ilvl w:val="1"/>
          <w:numId w:val="2"/>
        </w:numPr>
        <w:tabs>
          <w:tab w:val="left" w:pos="940"/>
          <w:tab w:val="left" w:pos="941"/>
        </w:tabs>
        <w:autoSpaceDE w:val="0"/>
        <w:autoSpaceDN w:val="0"/>
        <w:spacing w:before="1" w:after="0" w:line="240" w:lineRule="auto"/>
        <w:ind w:left="940" w:hanging="361"/>
        <w:contextualSpacing w:val="0"/>
        <w:rPr>
          <w:rFonts w:cstheme="minorHAnsi"/>
          <w:sz w:val="24"/>
          <w:szCs w:val="24"/>
        </w:rPr>
      </w:pPr>
      <w:hyperlink r:id="rId44" w:history="1">
        <w:r w:rsidRPr="00993B56">
          <w:rPr>
            <w:rStyle w:val="Hyperlink"/>
            <w:rFonts w:cstheme="minorHAnsi"/>
            <w:sz w:val="24"/>
            <w:szCs w:val="24"/>
          </w:rPr>
          <w:t>Stillwater, OK</w:t>
        </w:r>
      </w:hyperlink>
      <w:r w:rsidRPr="00993B56">
        <w:rPr>
          <w:rFonts w:cstheme="minorHAnsi"/>
          <w:spacing w:val="-2"/>
          <w:sz w:val="24"/>
          <w:szCs w:val="24"/>
        </w:rPr>
        <w:t xml:space="preserve"> </w:t>
      </w:r>
    </w:p>
    <w:p w14:paraId="4371F598" w14:textId="77777777" w:rsidR="00993B56" w:rsidRDefault="00993B56" w:rsidP="00993B56">
      <w:pPr>
        <w:pStyle w:val="ListParagraph"/>
        <w:widowControl w:val="0"/>
        <w:tabs>
          <w:tab w:val="left" w:pos="940"/>
          <w:tab w:val="left" w:pos="941"/>
        </w:tabs>
        <w:autoSpaceDE w:val="0"/>
        <w:autoSpaceDN w:val="0"/>
        <w:spacing w:before="1" w:after="0" w:line="240" w:lineRule="auto"/>
        <w:ind w:left="940"/>
        <w:contextualSpacing w:val="0"/>
        <w:rPr>
          <w:rFonts w:cstheme="minorHAnsi"/>
          <w:sz w:val="24"/>
          <w:szCs w:val="24"/>
        </w:rPr>
      </w:pPr>
    </w:p>
    <w:p w14:paraId="4850BD18" w14:textId="77777777" w:rsidR="00CD62B8" w:rsidRDefault="00CD62B8" w:rsidP="00993B56">
      <w:pPr>
        <w:pStyle w:val="ListParagraph"/>
        <w:widowControl w:val="0"/>
        <w:tabs>
          <w:tab w:val="left" w:pos="940"/>
          <w:tab w:val="left" w:pos="941"/>
        </w:tabs>
        <w:autoSpaceDE w:val="0"/>
        <w:autoSpaceDN w:val="0"/>
        <w:spacing w:before="1" w:after="0" w:line="240" w:lineRule="auto"/>
        <w:ind w:left="940"/>
        <w:contextualSpacing w:val="0"/>
        <w:rPr>
          <w:rFonts w:cstheme="minorHAnsi"/>
          <w:sz w:val="24"/>
          <w:szCs w:val="24"/>
        </w:rPr>
      </w:pPr>
    </w:p>
    <w:p w14:paraId="11AB183B" w14:textId="77777777" w:rsidR="00CD62B8" w:rsidRDefault="00CD62B8" w:rsidP="00993B56">
      <w:pPr>
        <w:pStyle w:val="ListParagraph"/>
        <w:widowControl w:val="0"/>
        <w:tabs>
          <w:tab w:val="left" w:pos="940"/>
          <w:tab w:val="left" w:pos="941"/>
        </w:tabs>
        <w:autoSpaceDE w:val="0"/>
        <w:autoSpaceDN w:val="0"/>
        <w:spacing w:before="1" w:after="0" w:line="240" w:lineRule="auto"/>
        <w:ind w:left="940"/>
        <w:contextualSpacing w:val="0"/>
        <w:rPr>
          <w:rFonts w:cstheme="minorHAnsi"/>
          <w:sz w:val="24"/>
          <w:szCs w:val="24"/>
        </w:rPr>
      </w:pPr>
    </w:p>
    <w:p w14:paraId="442956C6" w14:textId="77777777" w:rsidR="00CD62B8" w:rsidRDefault="00CD62B8" w:rsidP="00993B56">
      <w:pPr>
        <w:pStyle w:val="ListParagraph"/>
        <w:widowControl w:val="0"/>
        <w:tabs>
          <w:tab w:val="left" w:pos="940"/>
          <w:tab w:val="left" w:pos="941"/>
        </w:tabs>
        <w:autoSpaceDE w:val="0"/>
        <w:autoSpaceDN w:val="0"/>
        <w:spacing w:before="1" w:after="0" w:line="240" w:lineRule="auto"/>
        <w:ind w:left="940"/>
        <w:contextualSpacing w:val="0"/>
        <w:rPr>
          <w:rFonts w:cstheme="minorHAnsi"/>
          <w:sz w:val="24"/>
          <w:szCs w:val="24"/>
        </w:rPr>
      </w:pPr>
    </w:p>
    <w:p w14:paraId="56A61172" w14:textId="4EFF0AA2" w:rsidR="002908D7" w:rsidRPr="00993B56" w:rsidRDefault="002908D7" w:rsidP="002908D7">
      <w:pPr>
        <w:spacing w:before="90"/>
        <w:ind w:right="236"/>
        <w:rPr>
          <w:rFonts w:cstheme="minorHAnsi"/>
          <w:b/>
          <w:sz w:val="24"/>
          <w:szCs w:val="24"/>
        </w:rPr>
      </w:pPr>
      <w:r w:rsidRPr="00993B56">
        <w:rPr>
          <w:rFonts w:cstheme="minorHAnsi"/>
          <w:b/>
          <w:sz w:val="24"/>
          <w:szCs w:val="24"/>
        </w:rPr>
        <w:lastRenderedPageBreak/>
        <w:t xml:space="preserve">What about the “vertical hierarchy” of organizations that should be involved? There is the core workshop group, which </w:t>
      </w:r>
      <w:r w:rsidR="00CD62B8" w:rsidRPr="00993B56">
        <w:rPr>
          <w:rFonts w:cstheme="minorHAnsi"/>
          <w:b/>
          <w:sz w:val="24"/>
          <w:szCs w:val="24"/>
        </w:rPr>
        <w:t>has</w:t>
      </w:r>
      <w:r w:rsidRPr="00993B56">
        <w:rPr>
          <w:rFonts w:cstheme="minorHAnsi"/>
          <w:b/>
          <w:sz w:val="24"/>
          <w:szCs w:val="24"/>
        </w:rPr>
        <w:t xml:space="preserve"> a sponsor organization. What other organizations should be at the table? Should there be a steering committee? </w:t>
      </w:r>
    </w:p>
    <w:p w14:paraId="4367952F" w14:textId="0726ED7C" w:rsidR="0044158E" w:rsidRPr="00993B56" w:rsidRDefault="002908D7" w:rsidP="009463E3">
      <w:pPr>
        <w:ind w:right="295"/>
        <w:rPr>
          <w:rFonts w:cstheme="minorHAnsi"/>
          <w:sz w:val="24"/>
          <w:szCs w:val="24"/>
        </w:rPr>
      </w:pPr>
      <w:r w:rsidRPr="00DE392A">
        <w:rPr>
          <w:rFonts w:cstheme="minorHAnsi"/>
          <w:sz w:val="24"/>
          <w:szCs w:val="24"/>
        </w:rPr>
        <w:t xml:space="preserve">The only organization needed to operate a Getting Ahead is your Conference and/or Council. Collaborations with other organizations are encouraged and enrich the program, but they are not necessary </w:t>
      </w:r>
      <w:r w:rsidR="001922B5" w:rsidRPr="00DE392A">
        <w:rPr>
          <w:rFonts w:cstheme="minorHAnsi"/>
          <w:sz w:val="24"/>
          <w:szCs w:val="24"/>
        </w:rPr>
        <w:t>&amp;</w:t>
      </w:r>
      <w:r w:rsidRPr="00DE392A">
        <w:rPr>
          <w:rFonts w:cstheme="minorHAnsi"/>
          <w:sz w:val="24"/>
          <w:szCs w:val="24"/>
        </w:rPr>
        <w:t xml:space="preserve"> will differ from community to community. Many GA programs engage other community organizations for planning, meals, mentors</w:t>
      </w:r>
      <w:r w:rsidR="00503408">
        <w:rPr>
          <w:rFonts w:cstheme="minorHAnsi"/>
          <w:sz w:val="24"/>
          <w:szCs w:val="24"/>
        </w:rPr>
        <w:t xml:space="preserve">. </w:t>
      </w:r>
      <w:r w:rsidRPr="00DE392A">
        <w:rPr>
          <w:rFonts w:cstheme="minorHAnsi"/>
          <w:sz w:val="24"/>
          <w:szCs w:val="24"/>
        </w:rPr>
        <w:t xml:space="preserve">Councils have then added those new volunteers to the national database as Associate Vincentians and organized the program as a Council “special work.” The need for a steering committee or champion is </w:t>
      </w:r>
      <w:r w:rsidR="00290692" w:rsidRPr="00DE392A">
        <w:rPr>
          <w:rFonts w:cstheme="minorHAnsi"/>
          <w:sz w:val="24"/>
          <w:szCs w:val="24"/>
        </w:rPr>
        <w:t>more so</w:t>
      </w:r>
      <w:r w:rsidRPr="00DE392A">
        <w:rPr>
          <w:rFonts w:cstheme="minorHAnsi"/>
          <w:sz w:val="24"/>
          <w:szCs w:val="24"/>
        </w:rPr>
        <w:t xml:space="preserve"> if you decide to tackle a Bridges Community initiative, of which Getting Ahead would simply be</w:t>
      </w:r>
      <w:r w:rsidR="00290692" w:rsidRPr="00DE392A">
        <w:rPr>
          <w:rFonts w:cstheme="minorHAnsi"/>
          <w:sz w:val="24"/>
          <w:szCs w:val="24"/>
        </w:rPr>
        <w:t xml:space="preserve"> </w:t>
      </w:r>
      <w:r w:rsidR="001922B5" w:rsidRPr="00DE392A">
        <w:rPr>
          <w:rFonts w:cstheme="minorHAnsi"/>
          <w:sz w:val="24"/>
          <w:szCs w:val="24"/>
        </w:rPr>
        <w:t>a</w:t>
      </w:r>
      <w:r w:rsidRPr="00DE392A">
        <w:rPr>
          <w:rFonts w:cstheme="minorHAnsi"/>
          <w:sz w:val="24"/>
          <w:szCs w:val="24"/>
        </w:rPr>
        <w:t xml:space="preserve"> part of a much bigger effort.</w:t>
      </w:r>
    </w:p>
    <w:p w14:paraId="2401AF88" w14:textId="77777777" w:rsidR="009463E3" w:rsidRPr="00DE392A" w:rsidRDefault="009463E3" w:rsidP="009463E3">
      <w:pPr>
        <w:pStyle w:val="BodyText"/>
        <w:ind w:right="227"/>
        <w:rPr>
          <w:rFonts w:asciiTheme="minorHAnsi" w:hAnsiTheme="minorHAnsi" w:cstheme="minorHAnsi"/>
        </w:rPr>
      </w:pPr>
    </w:p>
    <w:p w14:paraId="4E552883" w14:textId="66532186" w:rsidR="007342F6" w:rsidRPr="00993B56" w:rsidRDefault="007342F6" w:rsidP="00CD1B74">
      <w:pPr>
        <w:spacing w:before="70"/>
        <w:ind w:right="279"/>
        <w:rPr>
          <w:rFonts w:cstheme="minorHAnsi"/>
          <w:sz w:val="24"/>
          <w:szCs w:val="24"/>
        </w:rPr>
      </w:pPr>
    </w:p>
    <w:p w14:paraId="5BFE5B38" w14:textId="77777777" w:rsidR="00CD1B74" w:rsidRPr="00DE392A" w:rsidRDefault="00CD1B74" w:rsidP="00CD1B74">
      <w:pPr>
        <w:pStyle w:val="BodyText"/>
        <w:ind w:right="263"/>
        <w:rPr>
          <w:rFonts w:asciiTheme="minorHAnsi" w:hAnsiTheme="minorHAnsi" w:cstheme="minorHAnsi"/>
        </w:rPr>
      </w:pPr>
    </w:p>
    <w:sectPr w:rsidR="00CD1B74" w:rsidRPr="00DE392A" w:rsidSect="00DE392A">
      <w:footerReference w:type="default" r:id="rId45"/>
      <w:pgSz w:w="12240" w:h="15840"/>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E54E58" w14:textId="77777777" w:rsidR="00C90CC0" w:rsidRDefault="00C90CC0" w:rsidP="00CD30A7">
      <w:pPr>
        <w:spacing w:after="0" w:line="240" w:lineRule="auto"/>
      </w:pPr>
      <w:r>
        <w:separator/>
      </w:r>
    </w:p>
  </w:endnote>
  <w:endnote w:type="continuationSeparator" w:id="0">
    <w:p w14:paraId="33222D37" w14:textId="77777777" w:rsidR="00C90CC0" w:rsidRDefault="00C90CC0" w:rsidP="00CD3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5799727"/>
      <w:docPartObj>
        <w:docPartGallery w:val="Page Numbers (Bottom of Page)"/>
        <w:docPartUnique/>
      </w:docPartObj>
    </w:sdtPr>
    <w:sdtEndPr>
      <w:rPr>
        <w:noProof/>
      </w:rPr>
    </w:sdtEndPr>
    <w:sdtContent>
      <w:p w14:paraId="4474D674" w14:textId="206D040B" w:rsidR="00D472B9" w:rsidRDefault="00D472B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98E7F30" w14:textId="77777777" w:rsidR="00D472B9" w:rsidRDefault="00D472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7C3F6" w14:textId="77777777" w:rsidR="00C90CC0" w:rsidRDefault="00C90CC0" w:rsidP="00CD30A7">
      <w:pPr>
        <w:spacing w:after="0" w:line="240" w:lineRule="auto"/>
      </w:pPr>
      <w:r>
        <w:separator/>
      </w:r>
    </w:p>
  </w:footnote>
  <w:footnote w:type="continuationSeparator" w:id="0">
    <w:p w14:paraId="035A57F4" w14:textId="77777777" w:rsidR="00C90CC0" w:rsidRDefault="00C90CC0" w:rsidP="00CD30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572E5"/>
    <w:multiLevelType w:val="hybridMultilevel"/>
    <w:tmpl w:val="3280D9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8C96095"/>
    <w:multiLevelType w:val="hybridMultilevel"/>
    <w:tmpl w:val="DDC0C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0D163A"/>
    <w:multiLevelType w:val="hybridMultilevel"/>
    <w:tmpl w:val="95B4A740"/>
    <w:lvl w:ilvl="0" w:tplc="04090001">
      <w:start w:val="1"/>
      <w:numFmt w:val="bullet"/>
      <w:lvlText w:val=""/>
      <w:lvlJc w:val="left"/>
      <w:pPr>
        <w:ind w:left="1300" w:hanging="360"/>
      </w:pPr>
      <w:rPr>
        <w:rFonts w:ascii="Symbol" w:hAnsi="Symbol" w:hint="default"/>
      </w:rPr>
    </w:lvl>
    <w:lvl w:ilvl="1" w:tplc="04090003" w:tentative="1">
      <w:start w:val="1"/>
      <w:numFmt w:val="bullet"/>
      <w:lvlText w:val="o"/>
      <w:lvlJc w:val="left"/>
      <w:pPr>
        <w:ind w:left="2020" w:hanging="360"/>
      </w:pPr>
      <w:rPr>
        <w:rFonts w:ascii="Courier New" w:hAnsi="Courier New" w:cs="Courier New" w:hint="default"/>
      </w:rPr>
    </w:lvl>
    <w:lvl w:ilvl="2" w:tplc="04090005" w:tentative="1">
      <w:start w:val="1"/>
      <w:numFmt w:val="bullet"/>
      <w:lvlText w:val=""/>
      <w:lvlJc w:val="left"/>
      <w:pPr>
        <w:ind w:left="2740" w:hanging="360"/>
      </w:pPr>
      <w:rPr>
        <w:rFonts w:ascii="Wingdings" w:hAnsi="Wingdings" w:hint="default"/>
      </w:rPr>
    </w:lvl>
    <w:lvl w:ilvl="3" w:tplc="04090001" w:tentative="1">
      <w:start w:val="1"/>
      <w:numFmt w:val="bullet"/>
      <w:lvlText w:val=""/>
      <w:lvlJc w:val="left"/>
      <w:pPr>
        <w:ind w:left="3460" w:hanging="360"/>
      </w:pPr>
      <w:rPr>
        <w:rFonts w:ascii="Symbol" w:hAnsi="Symbol" w:hint="default"/>
      </w:rPr>
    </w:lvl>
    <w:lvl w:ilvl="4" w:tplc="04090003" w:tentative="1">
      <w:start w:val="1"/>
      <w:numFmt w:val="bullet"/>
      <w:lvlText w:val="o"/>
      <w:lvlJc w:val="left"/>
      <w:pPr>
        <w:ind w:left="4180" w:hanging="360"/>
      </w:pPr>
      <w:rPr>
        <w:rFonts w:ascii="Courier New" w:hAnsi="Courier New" w:cs="Courier New" w:hint="default"/>
      </w:rPr>
    </w:lvl>
    <w:lvl w:ilvl="5" w:tplc="04090005" w:tentative="1">
      <w:start w:val="1"/>
      <w:numFmt w:val="bullet"/>
      <w:lvlText w:val=""/>
      <w:lvlJc w:val="left"/>
      <w:pPr>
        <w:ind w:left="4900" w:hanging="360"/>
      </w:pPr>
      <w:rPr>
        <w:rFonts w:ascii="Wingdings" w:hAnsi="Wingdings" w:hint="default"/>
      </w:rPr>
    </w:lvl>
    <w:lvl w:ilvl="6" w:tplc="04090001" w:tentative="1">
      <w:start w:val="1"/>
      <w:numFmt w:val="bullet"/>
      <w:lvlText w:val=""/>
      <w:lvlJc w:val="left"/>
      <w:pPr>
        <w:ind w:left="5620" w:hanging="360"/>
      </w:pPr>
      <w:rPr>
        <w:rFonts w:ascii="Symbol" w:hAnsi="Symbol" w:hint="default"/>
      </w:rPr>
    </w:lvl>
    <w:lvl w:ilvl="7" w:tplc="04090003" w:tentative="1">
      <w:start w:val="1"/>
      <w:numFmt w:val="bullet"/>
      <w:lvlText w:val="o"/>
      <w:lvlJc w:val="left"/>
      <w:pPr>
        <w:ind w:left="6340" w:hanging="360"/>
      </w:pPr>
      <w:rPr>
        <w:rFonts w:ascii="Courier New" w:hAnsi="Courier New" w:cs="Courier New" w:hint="default"/>
      </w:rPr>
    </w:lvl>
    <w:lvl w:ilvl="8" w:tplc="04090005" w:tentative="1">
      <w:start w:val="1"/>
      <w:numFmt w:val="bullet"/>
      <w:lvlText w:val=""/>
      <w:lvlJc w:val="left"/>
      <w:pPr>
        <w:ind w:left="7060" w:hanging="360"/>
      </w:pPr>
      <w:rPr>
        <w:rFonts w:ascii="Wingdings" w:hAnsi="Wingdings" w:hint="default"/>
      </w:rPr>
    </w:lvl>
  </w:abstractNum>
  <w:abstractNum w:abstractNumId="3" w15:restartNumberingAfterBreak="0">
    <w:nsid w:val="2BC904B6"/>
    <w:multiLevelType w:val="hybridMultilevel"/>
    <w:tmpl w:val="D416E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324317"/>
    <w:multiLevelType w:val="hybridMultilevel"/>
    <w:tmpl w:val="26A867A8"/>
    <w:lvl w:ilvl="0" w:tplc="22F2F91C">
      <w:start w:val="1"/>
      <w:numFmt w:val="upperRoman"/>
      <w:lvlText w:val="%1."/>
      <w:lvlJc w:val="left"/>
      <w:pPr>
        <w:ind w:left="394" w:hanging="214"/>
        <w:jc w:val="left"/>
      </w:pPr>
      <w:rPr>
        <w:rFonts w:ascii="Times New Roman" w:eastAsia="Times New Roman" w:hAnsi="Times New Roman" w:cs="Times New Roman" w:hint="default"/>
        <w:b/>
        <w:bCs/>
        <w:w w:val="99"/>
        <w:sz w:val="24"/>
        <w:szCs w:val="24"/>
        <w:lang w:val="en-US" w:eastAsia="en-US" w:bidi="en-US"/>
      </w:rPr>
    </w:lvl>
    <w:lvl w:ilvl="1" w:tplc="50347102">
      <w:numFmt w:val="bullet"/>
      <w:lvlText w:val=""/>
      <w:lvlJc w:val="left"/>
      <w:pPr>
        <w:ind w:left="1300" w:hanging="360"/>
      </w:pPr>
      <w:rPr>
        <w:rFonts w:ascii="Symbol" w:eastAsia="Symbol" w:hAnsi="Symbol" w:cs="Symbol" w:hint="default"/>
        <w:w w:val="100"/>
        <w:sz w:val="24"/>
        <w:szCs w:val="24"/>
        <w:lang w:val="en-US" w:eastAsia="en-US" w:bidi="en-US"/>
      </w:rPr>
    </w:lvl>
    <w:lvl w:ilvl="2" w:tplc="ECB68812">
      <w:numFmt w:val="bullet"/>
      <w:lvlText w:val="•"/>
      <w:lvlJc w:val="left"/>
      <w:pPr>
        <w:ind w:left="1300" w:hanging="360"/>
      </w:pPr>
      <w:rPr>
        <w:rFonts w:hint="default"/>
        <w:lang w:val="en-US" w:eastAsia="en-US" w:bidi="en-US"/>
      </w:rPr>
    </w:lvl>
    <w:lvl w:ilvl="3" w:tplc="A3BCED74">
      <w:numFmt w:val="bullet"/>
      <w:lvlText w:val="•"/>
      <w:lvlJc w:val="left"/>
      <w:pPr>
        <w:ind w:left="2542" w:hanging="360"/>
      </w:pPr>
      <w:rPr>
        <w:rFonts w:hint="default"/>
        <w:lang w:val="en-US" w:eastAsia="en-US" w:bidi="en-US"/>
      </w:rPr>
    </w:lvl>
    <w:lvl w:ilvl="4" w:tplc="13E21116">
      <w:numFmt w:val="bullet"/>
      <w:lvlText w:val="•"/>
      <w:lvlJc w:val="left"/>
      <w:pPr>
        <w:ind w:left="3785" w:hanging="360"/>
      </w:pPr>
      <w:rPr>
        <w:rFonts w:hint="default"/>
        <w:lang w:val="en-US" w:eastAsia="en-US" w:bidi="en-US"/>
      </w:rPr>
    </w:lvl>
    <w:lvl w:ilvl="5" w:tplc="E5186A14">
      <w:numFmt w:val="bullet"/>
      <w:lvlText w:val="•"/>
      <w:lvlJc w:val="left"/>
      <w:pPr>
        <w:ind w:left="5027" w:hanging="360"/>
      </w:pPr>
      <w:rPr>
        <w:rFonts w:hint="default"/>
        <w:lang w:val="en-US" w:eastAsia="en-US" w:bidi="en-US"/>
      </w:rPr>
    </w:lvl>
    <w:lvl w:ilvl="6" w:tplc="18A2549E">
      <w:numFmt w:val="bullet"/>
      <w:lvlText w:val="•"/>
      <w:lvlJc w:val="left"/>
      <w:pPr>
        <w:ind w:left="6270" w:hanging="360"/>
      </w:pPr>
      <w:rPr>
        <w:rFonts w:hint="default"/>
        <w:lang w:val="en-US" w:eastAsia="en-US" w:bidi="en-US"/>
      </w:rPr>
    </w:lvl>
    <w:lvl w:ilvl="7" w:tplc="B4E40160">
      <w:numFmt w:val="bullet"/>
      <w:lvlText w:val="•"/>
      <w:lvlJc w:val="left"/>
      <w:pPr>
        <w:ind w:left="7512" w:hanging="360"/>
      </w:pPr>
      <w:rPr>
        <w:rFonts w:hint="default"/>
        <w:lang w:val="en-US" w:eastAsia="en-US" w:bidi="en-US"/>
      </w:rPr>
    </w:lvl>
    <w:lvl w:ilvl="8" w:tplc="F94ED906">
      <w:numFmt w:val="bullet"/>
      <w:lvlText w:val="•"/>
      <w:lvlJc w:val="left"/>
      <w:pPr>
        <w:ind w:left="8755" w:hanging="360"/>
      </w:pPr>
      <w:rPr>
        <w:rFonts w:hint="default"/>
        <w:lang w:val="en-US" w:eastAsia="en-US" w:bidi="en-US"/>
      </w:rPr>
    </w:lvl>
  </w:abstractNum>
  <w:abstractNum w:abstractNumId="5" w15:restartNumberingAfterBreak="0">
    <w:nsid w:val="58BF56E4"/>
    <w:multiLevelType w:val="hybridMultilevel"/>
    <w:tmpl w:val="42BA6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E91024"/>
    <w:multiLevelType w:val="hybridMultilevel"/>
    <w:tmpl w:val="AB46070E"/>
    <w:lvl w:ilvl="0" w:tplc="04090001">
      <w:start w:val="1"/>
      <w:numFmt w:val="bullet"/>
      <w:lvlText w:val=""/>
      <w:lvlJc w:val="left"/>
      <w:pPr>
        <w:ind w:left="1660" w:hanging="360"/>
      </w:pPr>
      <w:rPr>
        <w:rFonts w:ascii="Symbol" w:hAnsi="Symbol" w:hint="default"/>
      </w:rPr>
    </w:lvl>
    <w:lvl w:ilvl="1" w:tplc="04090003" w:tentative="1">
      <w:start w:val="1"/>
      <w:numFmt w:val="bullet"/>
      <w:lvlText w:val="o"/>
      <w:lvlJc w:val="left"/>
      <w:pPr>
        <w:ind w:left="2380" w:hanging="360"/>
      </w:pPr>
      <w:rPr>
        <w:rFonts w:ascii="Courier New" w:hAnsi="Courier New" w:cs="Courier New" w:hint="default"/>
      </w:rPr>
    </w:lvl>
    <w:lvl w:ilvl="2" w:tplc="04090005" w:tentative="1">
      <w:start w:val="1"/>
      <w:numFmt w:val="bullet"/>
      <w:lvlText w:val=""/>
      <w:lvlJc w:val="left"/>
      <w:pPr>
        <w:ind w:left="3100" w:hanging="360"/>
      </w:pPr>
      <w:rPr>
        <w:rFonts w:ascii="Wingdings" w:hAnsi="Wingdings" w:hint="default"/>
      </w:rPr>
    </w:lvl>
    <w:lvl w:ilvl="3" w:tplc="04090001" w:tentative="1">
      <w:start w:val="1"/>
      <w:numFmt w:val="bullet"/>
      <w:lvlText w:val=""/>
      <w:lvlJc w:val="left"/>
      <w:pPr>
        <w:ind w:left="3820" w:hanging="360"/>
      </w:pPr>
      <w:rPr>
        <w:rFonts w:ascii="Symbol" w:hAnsi="Symbol" w:hint="default"/>
      </w:rPr>
    </w:lvl>
    <w:lvl w:ilvl="4" w:tplc="04090003" w:tentative="1">
      <w:start w:val="1"/>
      <w:numFmt w:val="bullet"/>
      <w:lvlText w:val="o"/>
      <w:lvlJc w:val="left"/>
      <w:pPr>
        <w:ind w:left="4540" w:hanging="360"/>
      </w:pPr>
      <w:rPr>
        <w:rFonts w:ascii="Courier New" w:hAnsi="Courier New" w:cs="Courier New" w:hint="default"/>
      </w:rPr>
    </w:lvl>
    <w:lvl w:ilvl="5" w:tplc="04090005" w:tentative="1">
      <w:start w:val="1"/>
      <w:numFmt w:val="bullet"/>
      <w:lvlText w:val=""/>
      <w:lvlJc w:val="left"/>
      <w:pPr>
        <w:ind w:left="5260" w:hanging="360"/>
      </w:pPr>
      <w:rPr>
        <w:rFonts w:ascii="Wingdings" w:hAnsi="Wingdings" w:hint="default"/>
      </w:rPr>
    </w:lvl>
    <w:lvl w:ilvl="6" w:tplc="04090001" w:tentative="1">
      <w:start w:val="1"/>
      <w:numFmt w:val="bullet"/>
      <w:lvlText w:val=""/>
      <w:lvlJc w:val="left"/>
      <w:pPr>
        <w:ind w:left="5980" w:hanging="360"/>
      </w:pPr>
      <w:rPr>
        <w:rFonts w:ascii="Symbol" w:hAnsi="Symbol" w:hint="default"/>
      </w:rPr>
    </w:lvl>
    <w:lvl w:ilvl="7" w:tplc="04090003" w:tentative="1">
      <w:start w:val="1"/>
      <w:numFmt w:val="bullet"/>
      <w:lvlText w:val="o"/>
      <w:lvlJc w:val="left"/>
      <w:pPr>
        <w:ind w:left="6700" w:hanging="360"/>
      </w:pPr>
      <w:rPr>
        <w:rFonts w:ascii="Courier New" w:hAnsi="Courier New" w:cs="Courier New" w:hint="default"/>
      </w:rPr>
    </w:lvl>
    <w:lvl w:ilvl="8" w:tplc="04090005" w:tentative="1">
      <w:start w:val="1"/>
      <w:numFmt w:val="bullet"/>
      <w:lvlText w:val=""/>
      <w:lvlJc w:val="left"/>
      <w:pPr>
        <w:ind w:left="7420" w:hanging="360"/>
      </w:pPr>
      <w:rPr>
        <w:rFonts w:ascii="Wingdings" w:hAnsi="Wingdings" w:hint="default"/>
      </w:rPr>
    </w:lvl>
  </w:abstractNum>
  <w:num w:numId="1" w16cid:durableId="1271888067">
    <w:abstractNumId w:val="3"/>
  </w:num>
  <w:num w:numId="2" w16cid:durableId="720905874">
    <w:abstractNumId w:val="4"/>
  </w:num>
  <w:num w:numId="3" w16cid:durableId="574702308">
    <w:abstractNumId w:val="6"/>
  </w:num>
  <w:num w:numId="4" w16cid:durableId="219363501">
    <w:abstractNumId w:val="0"/>
  </w:num>
  <w:num w:numId="5" w16cid:durableId="1759518916">
    <w:abstractNumId w:val="2"/>
  </w:num>
  <w:num w:numId="6" w16cid:durableId="936014033">
    <w:abstractNumId w:val="5"/>
  </w:num>
  <w:num w:numId="7" w16cid:durableId="13212260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6A2"/>
    <w:rsid w:val="00021677"/>
    <w:rsid w:val="00023E38"/>
    <w:rsid w:val="000345C0"/>
    <w:rsid w:val="0003729E"/>
    <w:rsid w:val="00040B47"/>
    <w:rsid w:val="00094D20"/>
    <w:rsid w:val="000D0E6A"/>
    <w:rsid w:val="000E19DC"/>
    <w:rsid w:val="00105031"/>
    <w:rsid w:val="00147EFF"/>
    <w:rsid w:val="0017541A"/>
    <w:rsid w:val="001922B5"/>
    <w:rsid w:val="001A6B40"/>
    <w:rsid w:val="0020108A"/>
    <w:rsid w:val="00215712"/>
    <w:rsid w:val="00226204"/>
    <w:rsid w:val="002546F2"/>
    <w:rsid w:val="00284CD6"/>
    <w:rsid w:val="00290692"/>
    <w:rsid w:val="002908D7"/>
    <w:rsid w:val="002F67F4"/>
    <w:rsid w:val="00327957"/>
    <w:rsid w:val="00353A59"/>
    <w:rsid w:val="0036482B"/>
    <w:rsid w:val="00375E82"/>
    <w:rsid w:val="003841E2"/>
    <w:rsid w:val="00384F28"/>
    <w:rsid w:val="003A6246"/>
    <w:rsid w:val="003C0C97"/>
    <w:rsid w:val="003F1330"/>
    <w:rsid w:val="003F1CF6"/>
    <w:rsid w:val="0041113E"/>
    <w:rsid w:val="0044158E"/>
    <w:rsid w:val="00493E4F"/>
    <w:rsid w:val="004D1B6B"/>
    <w:rsid w:val="004E6A57"/>
    <w:rsid w:val="004F41A2"/>
    <w:rsid w:val="005028C4"/>
    <w:rsid w:val="00503408"/>
    <w:rsid w:val="005147C6"/>
    <w:rsid w:val="00540A06"/>
    <w:rsid w:val="005646A2"/>
    <w:rsid w:val="005769B0"/>
    <w:rsid w:val="00593F01"/>
    <w:rsid w:val="00605EFD"/>
    <w:rsid w:val="006066E8"/>
    <w:rsid w:val="00616666"/>
    <w:rsid w:val="00635D09"/>
    <w:rsid w:val="00636E65"/>
    <w:rsid w:val="00674DEB"/>
    <w:rsid w:val="00683582"/>
    <w:rsid w:val="00686DCE"/>
    <w:rsid w:val="00687890"/>
    <w:rsid w:val="006C4C6D"/>
    <w:rsid w:val="006D0555"/>
    <w:rsid w:val="006D55F4"/>
    <w:rsid w:val="006F0E69"/>
    <w:rsid w:val="00712C5E"/>
    <w:rsid w:val="00717523"/>
    <w:rsid w:val="007342F6"/>
    <w:rsid w:val="00756E3F"/>
    <w:rsid w:val="007578BE"/>
    <w:rsid w:val="0078649A"/>
    <w:rsid w:val="00802A90"/>
    <w:rsid w:val="008305F4"/>
    <w:rsid w:val="00835C6D"/>
    <w:rsid w:val="00845593"/>
    <w:rsid w:val="008949D9"/>
    <w:rsid w:val="008951EC"/>
    <w:rsid w:val="008A2F58"/>
    <w:rsid w:val="0090749E"/>
    <w:rsid w:val="009463E3"/>
    <w:rsid w:val="009700BB"/>
    <w:rsid w:val="00976F6E"/>
    <w:rsid w:val="009803AD"/>
    <w:rsid w:val="0098481C"/>
    <w:rsid w:val="00993B56"/>
    <w:rsid w:val="009D04C0"/>
    <w:rsid w:val="00A521BB"/>
    <w:rsid w:val="00A56830"/>
    <w:rsid w:val="00A63DFB"/>
    <w:rsid w:val="00A72A28"/>
    <w:rsid w:val="00A92FEB"/>
    <w:rsid w:val="00A97364"/>
    <w:rsid w:val="00AA6DEE"/>
    <w:rsid w:val="00B062CD"/>
    <w:rsid w:val="00B071BB"/>
    <w:rsid w:val="00B07FCA"/>
    <w:rsid w:val="00B401EF"/>
    <w:rsid w:val="00B74414"/>
    <w:rsid w:val="00B861AB"/>
    <w:rsid w:val="00BE4121"/>
    <w:rsid w:val="00C244F1"/>
    <w:rsid w:val="00C4000B"/>
    <w:rsid w:val="00C46227"/>
    <w:rsid w:val="00C82911"/>
    <w:rsid w:val="00C90CC0"/>
    <w:rsid w:val="00C9292C"/>
    <w:rsid w:val="00CA72C8"/>
    <w:rsid w:val="00CD1B74"/>
    <w:rsid w:val="00CD30A7"/>
    <w:rsid w:val="00CD34AA"/>
    <w:rsid w:val="00CD43B2"/>
    <w:rsid w:val="00CD62B8"/>
    <w:rsid w:val="00CD6644"/>
    <w:rsid w:val="00D430B0"/>
    <w:rsid w:val="00D472B9"/>
    <w:rsid w:val="00D5536D"/>
    <w:rsid w:val="00D60F7F"/>
    <w:rsid w:val="00D93ACB"/>
    <w:rsid w:val="00DE1CB1"/>
    <w:rsid w:val="00DE392A"/>
    <w:rsid w:val="00E06CBA"/>
    <w:rsid w:val="00E24631"/>
    <w:rsid w:val="00E501A8"/>
    <w:rsid w:val="00E608E2"/>
    <w:rsid w:val="00E95241"/>
    <w:rsid w:val="00EB3845"/>
    <w:rsid w:val="00ED358A"/>
    <w:rsid w:val="00EE6A21"/>
    <w:rsid w:val="00F53867"/>
    <w:rsid w:val="00F9091D"/>
    <w:rsid w:val="00FB5D76"/>
    <w:rsid w:val="00FB78CD"/>
    <w:rsid w:val="00FC7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B219F"/>
  <w15:chartTrackingRefBased/>
  <w15:docId w15:val="{A2CA742B-302E-4F1C-B79B-3D4780F75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46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46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46A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46A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46A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46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46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46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46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46A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46A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46A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46A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46A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46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46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46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46A2"/>
    <w:rPr>
      <w:rFonts w:eastAsiaTheme="majorEastAsia" w:cstheme="majorBidi"/>
      <w:color w:val="272727" w:themeColor="text1" w:themeTint="D8"/>
    </w:rPr>
  </w:style>
  <w:style w:type="paragraph" w:styleId="Title">
    <w:name w:val="Title"/>
    <w:basedOn w:val="Normal"/>
    <w:next w:val="Normal"/>
    <w:link w:val="TitleChar"/>
    <w:uiPriority w:val="10"/>
    <w:qFormat/>
    <w:rsid w:val="005646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46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46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46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46A2"/>
    <w:pPr>
      <w:spacing w:before="160"/>
      <w:jc w:val="center"/>
    </w:pPr>
    <w:rPr>
      <w:i/>
      <w:iCs/>
      <w:color w:val="404040" w:themeColor="text1" w:themeTint="BF"/>
    </w:rPr>
  </w:style>
  <w:style w:type="character" w:customStyle="1" w:styleId="QuoteChar">
    <w:name w:val="Quote Char"/>
    <w:basedOn w:val="DefaultParagraphFont"/>
    <w:link w:val="Quote"/>
    <w:uiPriority w:val="29"/>
    <w:rsid w:val="005646A2"/>
    <w:rPr>
      <w:i/>
      <w:iCs/>
      <w:color w:val="404040" w:themeColor="text1" w:themeTint="BF"/>
    </w:rPr>
  </w:style>
  <w:style w:type="paragraph" w:styleId="ListParagraph">
    <w:name w:val="List Paragraph"/>
    <w:basedOn w:val="Normal"/>
    <w:uiPriority w:val="1"/>
    <w:qFormat/>
    <w:rsid w:val="005646A2"/>
    <w:pPr>
      <w:ind w:left="720"/>
      <w:contextualSpacing/>
    </w:pPr>
  </w:style>
  <w:style w:type="character" w:styleId="IntenseEmphasis">
    <w:name w:val="Intense Emphasis"/>
    <w:basedOn w:val="DefaultParagraphFont"/>
    <w:uiPriority w:val="21"/>
    <w:qFormat/>
    <w:rsid w:val="005646A2"/>
    <w:rPr>
      <w:i/>
      <w:iCs/>
      <w:color w:val="2F5496" w:themeColor="accent1" w:themeShade="BF"/>
    </w:rPr>
  </w:style>
  <w:style w:type="paragraph" w:styleId="IntenseQuote">
    <w:name w:val="Intense Quote"/>
    <w:basedOn w:val="Normal"/>
    <w:next w:val="Normal"/>
    <w:link w:val="IntenseQuoteChar"/>
    <w:uiPriority w:val="30"/>
    <w:qFormat/>
    <w:rsid w:val="005646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46A2"/>
    <w:rPr>
      <w:i/>
      <w:iCs/>
      <w:color w:val="2F5496" w:themeColor="accent1" w:themeShade="BF"/>
    </w:rPr>
  </w:style>
  <w:style w:type="character" w:styleId="IntenseReference">
    <w:name w:val="Intense Reference"/>
    <w:basedOn w:val="DefaultParagraphFont"/>
    <w:uiPriority w:val="32"/>
    <w:qFormat/>
    <w:rsid w:val="005646A2"/>
    <w:rPr>
      <w:b/>
      <w:bCs/>
      <w:smallCaps/>
      <w:color w:val="2F5496" w:themeColor="accent1" w:themeShade="BF"/>
      <w:spacing w:val="5"/>
    </w:rPr>
  </w:style>
  <w:style w:type="paragraph" w:styleId="BodyText">
    <w:name w:val="Body Text"/>
    <w:basedOn w:val="Normal"/>
    <w:link w:val="BodyTextChar"/>
    <w:uiPriority w:val="1"/>
    <w:qFormat/>
    <w:rsid w:val="005646A2"/>
    <w:pPr>
      <w:widowControl w:val="0"/>
      <w:autoSpaceDE w:val="0"/>
      <w:autoSpaceDN w:val="0"/>
      <w:spacing w:after="0" w:line="240" w:lineRule="auto"/>
    </w:pPr>
    <w:rPr>
      <w:rFonts w:ascii="Times New Roman" w:eastAsia="Times New Roman" w:hAnsi="Times New Roman" w:cs="Times New Roman"/>
      <w:kern w:val="0"/>
      <w:sz w:val="24"/>
      <w:szCs w:val="24"/>
      <w:lang w:bidi="en-US"/>
      <w14:ligatures w14:val="none"/>
    </w:rPr>
  </w:style>
  <w:style w:type="character" w:customStyle="1" w:styleId="BodyTextChar">
    <w:name w:val="Body Text Char"/>
    <w:basedOn w:val="DefaultParagraphFont"/>
    <w:link w:val="BodyText"/>
    <w:uiPriority w:val="1"/>
    <w:rsid w:val="005646A2"/>
    <w:rPr>
      <w:rFonts w:ascii="Times New Roman" w:eastAsia="Times New Roman" w:hAnsi="Times New Roman" w:cs="Times New Roman"/>
      <w:kern w:val="0"/>
      <w:sz w:val="24"/>
      <w:szCs w:val="24"/>
      <w:lang w:bidi="en-US"/>
      <w14:ligatures w14:val="none"/>
    </w:rPr>
  </w:style>
  <w:style w:type="character" w:styleId="Hyperlink">
    <w:name w:val="Hyperlink"/>
    <w:basedOn w:val="DefaultParagraphFont"/>
    <w:uiPriority w:val="99"/>
    <w:unhideWhenUsed/>
    <w:rsid w:val="009D04C0"/>
    <w:rPr>
      <w:color w:val="0563C1" w:themeColor="hyperlink"/>
      <w:u w:val="single"/>
    </w:rPr>
  </w:style>
  <w:style w:type="character" w:styleId="UnresolvedMention">
    <w:name w:val="Unresolved Mention"/>
    <w:basedOn w:val="DefaultParagraphFont"/>
    <w:uiPriority w:val="99"/>
    <w:semiHidden/>
    <w:unhideWhenUsed/>
    <w:rsid w:val="009D04C0"/>
    <w:rPr>
      <w:color w:val="605E5C"/>
      <w:shd w:val="clear" w:color="auto" w:fill="E1DFDD"/>
    </w:rPr>
  </w:style>
  <w:style w:type="paragraph" w:customStyle="1" w:styleId="TableParagraph">
    <w:name w:val="Table Paragraph"/>
    <w:basedOn w:val="Normal"/>
    <w:uiPriority w:val="1"/>
    <w:qFormat/>
    <w:rsid w:val="005028C4"/>
    <w:pPr>
      <w:widowControl w:val="0"/>
      <w:autoSpaceDE w:val="0"/>
      <w:autoSpaceDN w:val="0"/>
      <w:spacing w:after="0" w:line="270" w:lineRule="exact"/>
      <w:ind w:left="108"/>
    </w:pPr>
    <w:rPr>
      <w:rFonts w:ascii="Times New Roman" w:eastAsia="Times New Roman" w:hAnsi="Times New Roman" w:cs="Times New Roman"/>
      <w:kern w:val="0"/>
      <w:lang w:bidi="en-US"/>
      <w14:ligatures w14:val="none"/>
    </w:rPr>
  </w:style>
  <w:style w:type="paragraph" w:styleId="Revision">
    <w:name w:val="Revision"/>
    <w:hidden/>
    <w:uiPriority w:val="99"/>
    <w:semiHidden/>
    <w:rsid w:val="003F1330"/>
    <w:pPr>
      <w:spacing w:after="0" w:line="240" w:lineRule="auto"/>
    </w:pPr>
  </w:style>
  <w:style w:type="paragraph" w:styleId="Header">
    <w:name w:val="header"/>
    <w:basedOn w:val="Normal"/>
    <w:link w:val="HeaderChar"/>
    <w:uiPriority w:val="99"/>
    <w:unhideWhenUsed/>
    <w:rsid w:val="00CD30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30A7"/>
  </w:style>
  <w:style w:type="paragraph" w:styleId="Footer">
    <w:name w:val="footer"/>
    <w:basedOn w:val="Normal"/>
    <w:link w:val="FooterChar"/>
    <w:uiPriority w:val="99"/>
    <w:unhideWhenUsed/>
    <w:rsid w:val="00CD30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30A7"/>
  </w:style>
  <w:style w:type="character" w:styleId="CommentReference">
    <w:name w:val="annotation reference"/>
    <w:basedOn w:val="DefaultParagraphFont"/>
    <w:uiPriority w:val="99"/>
    <w:semiHidden/>
    <w:unhideWhenUsed/>
    <w:rsid w:val="00CD30A7"/>
    <w:rPr>
      <w:sz w:val="16"/>
      <w:szCs w:val="16"/>
    </w:rPr>
  </w:style>
  <w:style w:type="paragraph" w:styleId="CommentText">
    <w:name w:val="annotation text"/>
    <w:basedOn w:val="Normal"/>
    <w:link w:val="CommentTextChar"/>
    <w:uiPriority w:val="99"/>
    <w:unhideWhenUsed/>
    <w:rsid w:val="00CD30A7"/>
    <w:pPr>
      <w:spacing w:line="240" w:lineRule="auto"/>
    </w:pPr>
    <w:rPr>
      <w:sz w:val="20"/>
      <w:szCs w:val="20"/>
    </w:rPr>
  </w:style>
  <w:style w:type="character" w:customStyle="1" w:styleId="CommentTextChar">
    <w:name w:val="Comment Text Char"/>
    <w:basedOn w:val="DefaultParagraphFont"/>
    <w:link w:val="CommentText"/>
    <w:uiPriority w:val="99"/>
    <w:rsid w:val="00CD30A7"/>
    <w:rPr>
      <w:sz w:val="20"/>
      <w:szCs w:val="20"/>
    </w:rPr>
  </w:style>
  <w:style w:type="paragraph" w:styleId="CommentSubject">
    <w:name w:val="annotation subject"/>
    <w:basedOn w:val="CommentText"/>
    <w:next w:val="CommentText"/>
    <w:link w:val="CommentSubjectChar"/>
    <w:uiPriority w:val="99"/>
    <w:semiHidden/>
    <w:unhideWhenUsed/>
    <w:rsid w:val="00CD30A7"/>
    <w:rPr>
      <w:b/>
      <w:bCs/>
    </w:rPr>
  </w:style>
  <w:style w:type="character" w:customStyle="1" w:styleId="CommentSubjectChar">
    <w:name w:val="Comment Subject Char"/>
    <w:basedOn w:val="CommentTextChar"/>
    <w:link w:val="CommentSubject"/>
    <w:uiPriority w:val="99"/>
    <w:semiHidden/>
    <w:rsid w:val="00CD30A7"/>
    <w:rPr>
      <w:b/>
      <w:bCs/>
      <w:sz w:val="20"/>
      <w:szCs w:val="20"/>
    </w:rPr>
  </w:style>
  <w:style w:type="character" w:styleId="FollowedHyperlink">
    <w:name w:val="FollowedHyperlink"/>
    <w:basedOn w:val="DefaultParagraphFont"/>
    <w:uiPriority w:val="99"/>
    <w:semiHidden/>
    <w:unhideWhenUsed/>
    <w:rsid w:val="00B07FCA"/>
    <w:rPr>
      <w:color w:val="954F72" w:themeColor="followedHyperlink"/>
      <w:u w:val="single"/>
    </w:rPr>
  </w:style>
  <w:style w:type="table" w:styleId="TableGrid">
    <w:name w:val="Table Grid"/>
    <w:basedOn w:val="TableNormal"/>
    <w:uiPriority w:val="39"/>
    <w:rsid w:val="00284C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vdpattleboro.org/Reentry/Reentry.html" TargetMode="External"/><Relationship Id="rId18" Type="http://schemas.openxmlformats.org/officeDocument/2006/relationships/hyperlink" Target="mailto:info@ahaprocess.com" TargetMode="External"/><Relationship Id="rId26" Type="http://schemas.openxmlformats.org/officeDocument/2006/relationships/hyperlink" Target="https://members.ssvpusa.org/systemic-change/programs/getting-ahead-program-and-module-materials" TargetMode="External"/><Relationship Id="rId39" Type="http://schemas.openxmlformats.org/officeDocument/2006/relationships/hyperlink" Target="https://members.ssvpusa.org/systemic-change/programs/getting-ahead-program-and-module-materials/" TargetMode="External"/><Relationship Id="rId21" Type="http://schemas.openxmlformats.org/officeDocument/2006/relationships/hyperlink" Target="https://www.youtube.com/watch?v=lAnr22Wpc9w&amp;list=PLihWkYFy34kxQTlH4jn0lTG01soKh49t2&amp;index=70" TargetMode="External"/><Relationship Id="rId34" Type="http://schemas.openxmlformats.org/officeDocument/2006/relationships/hyperlink" Target="https://members.ssvpusa.org/systemic-change/programs/getting-ahead-program-and-module-materials/" TargetMode="External"/><Relationship Id="rId42" Type="http://schemas.openxmlformats.org/officeDocument/2006/relationships/hyperlink" Target="https://vimeo.com/showcase/8431586/video/925838212"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info@ahaprocess.com" TargetMode="External"/><Relationship Id="rId29" Type="http://schemas.openxmlformats.org/officeDocument/2006/relationships/hyperlink" Target="https://members.ssvpusa.org/systemic-change/programs/getting-ahead-program-and-module-material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21uwm.com/wp-content/uploads/2012/04/gorski.pdf" TargetMode="External"/><Relationship Id="rId24" Type="http://schemas.openxmlformats.org/officeDocument/2006/relationships/hyperlink" Target="https://members.ssvpusa.org/systemic-change/programs/planning-and-community-engagement/" TargetMode="External"/><Relationship Id="rId32" Type="http://schemas.openxmlformats.org/officeDocument/2006/relationships/hyperlink" Target="https://vimeo.com/showcase/8895723" TargetMode="External"/><Relationship Id="rId37" Type="http://schemas.openxmlformats.org/officeDocument/2006/relationships/hyperlink" Target="http://www.joyfuldays.com/the-struggle-is-necessary/" TargetMode="External"/><Relationship Id="rId40" Type="http://schemas.openxmlformats.org/officeDocument/2006/relationships/hyperlink" Target="https://www.svdpmarinette.com/gettingahead.html"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ahaprocess.com/store/" TargetMode="External"/><Relationship Id="rId23" Type="http://schemas.openxmlformats.org/officeDocument/2006/relationships/hyperlink" Target="https://visitor.r20.constantcontact.com/manage/optin?v=001OSVZXasZuMqwY5RmJuD7wV7eGedsYiQCq9K83oLl8JXw7qcRZKCnBd-P50ePEuq0tnj70Uc8MNXATTb4Q-DtP1-VCXWsRSxdckrxHibgCpg%3D" TargetMode="External"/><Relationship Id="rId28" Type="http://schemas.openxmlformats.org/officeDocument/2006/relationships/hyperlink" Target="http://www.ahaprocess.com/free-webinar-series/" TargetMode="External"/><Relationship Id="rId36" Type="http://schemas.openxmlformats.org/officeDocument/2006/relationships/hyperlink" Target="http://paulocoelhoblog.com/2007/12/10/the-lesson-of-the-butterfly/" TargetMode="External"/><Relationship Id="rId10" Type="http://schemas.openxmlformats.org/officeDocument/2006/relationships/hyperlink" Target="https://ssvpusa.org/materials/" TargetMode="External"/><Relationship Id="rId19" Type="http://schemas.openxmlformats.org/officeDocument/2006/relationships/hyperlink" Target="https://www.youtube.com/watch?v=T2fbzfaZ9ZI" TargetMode="External"/><Relationship Id="rId31" Type="http://schemas.openxmlformats.org/officeDocument/2006/relationships/hyperlink" Target="https://aspe.hhs.gov/topics/poverty-economic-mobility/poverty-guidelines" TargetMode="External"/><Relationship Id="rId44" Type="http://schemas.openxmlformats.org/officeDocument/2006/relationships/hyperlink" Target="https://stillwater.findservices.net/service/list/?c=17" TargetMode="External"/><Relationship Id="rId4" Type="http://schemas.openxmlformats.org/officeDocument/2006/relationships/settings" Target="settings.xml"/><Relationship Id="rId9" Type="http://schemas.openxmlformats.org/officeDocument/2006/relationships/hyperlink" Target="https://ssvpusa.org/product/formation-and-spirituality-bundle-for-conferences/" TargetMode="External"/><Relationship Id="rId14" Type="http://schemas.openxmlformats.org/officeDocument/2006/relationships/hyperlink" Target="https://vimeo.com/showcase/8431586/video/810205078" TargetMode="External"/><Relationship Id="rId22" Type="http://schemas.openxmlformats.org/officeDocument/2006/relationships/hyperlink" Target="https://www.ahaprocess.com/shop/" TargetMode="External"/><Relationship Id="rId27" Type="http://schemas.openxmlformats.org/officeDocument/2006/relationships/hyperlink" Target="https://members.ssvpusa.org/systemic-change/programs/getting-ahead-facilitator-training-preparation/" TargetMode="External"/><Relationship Id="rId30" Type="http://schemas.openxmlformats.org/officeDocument/2006/relationships/hyperlink" Target="https://vimeo.com/showcase/8431586/video/846040033" TargetMode="External"/><Relationship Id="rId35" Type="http://schemas.openxmlformats.org/officeDocument/2006/relationships/hyperlink" Target="http://www.rogerknapp.com/inspire/struggle.htm" TargetMode="External"/><Relationship Id="rId43" Type="http://schemas.openxmlformats.org/officeDocument/2006/relationships/hyperlink" Target="https://citymission.com/project/empower-employment/" TargetMode="External"/><Relationship Id="rId8" Type="http://schemas.openxmlformats.org/officeDocument/2006/relationships/hyperlink" Target="https://ssvpusa.org/product/500-little-prayers-for-vincentians-by-timothy-williams/" TargetMode="External"/><Relationship Id="rId3" Type="http://schemas.openxmlformats.org/officeDocument/2006/relationships/styles" Target="styles.xml"/><Relationship Id="rId12" Type="http://schemas.openxmlformats.org/officeDocument/2006/relationships/hyperlink" Target="https://vimeo.com/showcase/8431586" TargetMode="External"/><Relationship Id="rId17" Type="http://schemas.openxmlformats.org/officeDocument/2006/relationships/hyperlink" Target="https://www.ahaprocess.com/getting-ahead-graduate-reports-data-provided-by-charitytracker/" TargetMode="External"/><Relationship Id="rId25" Type="http://schemas.openxmlformats.org/officeDocument/2006/relationships/hyperlink" Target="https://members.ssvpusa.org/systemic-change/programs/getting-ahead-program-and-module-materials/" TargetMode="External"/><Relationship Id="rId33" Type="http://schemas.openxmlformats.org/officeDocument/2006/relationships/hyperlink" Target="https://vimeo.com/showcase/8895723" TargetMode="External"/><Relationship Id="rId38" Type="http://schemas.openxmlformats.org/officeDocument/2006/relationships/hyperlink" Target="http://inspiritual.biz/inspiritual-reflections/2012/11/26/becoming-a-butterfly.html" TargetMode="External"/><Relationship Id="rId46" Type="http://schemas.openxmlformats.org/officeDocument/2006/relationships/fontTable" Target="fontTable.xml"/><Relationship Id="rId20" Type="http://schemas.openxmlformats.org/officeDocument/2006/relationships/hyperlink" Target="https://vimeo.com/showcase/8431586/video/810205078" TargetMode="External"/><Relationship Id="rId41" Type="http://schemas.openxmlformats.org/officeDocument/2006/relationships/hyperlink" Target="https://members.ssvpusa.org/systemic-change/programs/mento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8DCD2-F594-4340-9324-C3BF23FCD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31</Pages>
  <Words>10198</Words>
  <Characters>58135</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Uram</dc:creator>
  <cp:keywords/>
  <dc:description/>
  <cp:lastModifiedBy>Megan DeClue</cp:lastModifiedBy>
  <cp:revision>3</cp:revision>
  <cp:lastPrinted>2025-11-21T19:28:00Z</cp:lastPrinted>
  <dcterms:created xsi:type="dcterms:W3CDTF">2025-11-25T15:25:00Z</dcterms:created>
  <dcterms:modified xsi:type="dcterms:W3CDTF">2025-11-25T16:10:00Z</dcterms:modified>
</cp:coreProperties>
</file>